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27" w:rsidRDefault="00080B27">
      <w:bookmarkStart w:id="0" w:name="_GoBack"/>
      <w:bookmarkEnd w:id="0"/>
    </w:p>
    <w:p w:rsidR="00042622" w:rsidRDefault="00042622"/>
    <w:tbl>
      <w:tblPr>
        <w:tblStyle w:val="TableGrid"/>
        <w:tblW w:w="0" w:type="auto"/>
        <w:tblLook w:val="04A0" w:firstRow="1" w:lastRow="0" w:firstColumn="1" w:lastColumn="0" w:noHBand="0" w:noVBand="1"/>
      </w:tblPr>
      <w:tblGrid>
        <w:gridCol w:w="1226"/>
        <w:gridCol w:w="8016"/>
      </w:tblGrid>
      <w:tr w:rsidR="009E1E33" w:rsidTr="001231AF">
        <w:trPr>
          <w:trHeight w:val="197"/>
        </w:trPr>
        <w:tc>
          <w:tcPr>
            <w:tcW w:w="1226" w:type="dxa"/>
          </w:tcPr>
          <w:p w:rsidR="009E1E33" w:rsidRPr="008B0992" w:rsidRDefault="009E1E33" w:rsidP="003B7B7B">
            <w:pPr>
              <w:rPr>
                <w:rFonts w:asciiTheme="minorHAnsi" w:hAnsiTheme="minorHAnsi" w:cstheme="minorHAnsi"/>
                <w:sz w:val="22"/>
                <w:szCs w:val="22"/>
              </w:rPr>
            </w:pPr>
            <w:r w:rsidRPr="008B0992">
              <w:rPr>
                <w:rFonts w:asciiTheme="minorHAnsi" w:hAnsiTheme="minorHAnsi" w:cstheme="minorHAnsi"/>
                <w:b/>
                <w:bCs/>
                <w:sz w:val="22"/>
                <w:szCs w:val="22"/>
              </w:rPr>
              <w:t>Venue</w:t>
            </w:r>
            <w:r w:rsidRPr="008B0992">
              <w:rPr>
                <w:rFonts w:asciiTheme="minorHAnsi" w:hAnsiTheme="minorHAnsi" w:cstheme="minorHAnsi"/>
                <w:sz w:val="22"/>
                <w:szCs w:val="22"/>
              </w:rPr>
              <w:t>   </w:t>
            </w:r>
          </w:p>
        </w:tc>
        <w:tc>
          <w:tcPr>
            <w:tcW w:w="8016" w:type="dxa"/>
          </w:tcPr>
          <w:p w:rsidR="009E1E33" w:rsidRPr="008B0992" w:rsidRDefault="008C7133" w:rsidP="008C7133">
            <w:pPr>
              <w:rPr>
                <w:rFonts w:asciiTheme="minorHAnsi" w:hAnsiTheme="minorHAnsi" w:cstheme="minorHAnsi"/>
                <w:sz w:val="22"/>
                <w:szCs w:val="22"/>
              </w:rPr>
            </w:pPr>
            <w:proofErr w:type="spellStart"/>
            <w:r>
              <w:rPr>
                <w:rFonts w:asciiTheme="minorHAnsi" w:hAnsiTheme="minorHAnsi" w:cstheme="minorHAnsi"/>
                <w:sz w:val="22"/>
                <w:szCs w:val="22"/>
              </w:rPr>
              <w:t>Ranmore</w:t>
            </w:r>
            <w:proofErr w:type="spellEnd"/>
            <w:r>
              <w:rPr>
                <w:rFonts w:asciiTheme="minorHAnsi" w:hAnsiTheme="minorHAnsi" w:cstheme="minorHAnsi"/>
                <w:sz w:val="22"/>
                <w:szCs w:val="22"/>
              </w:rPr>
              <w:t xml:space="preserve"> Room</w:t>
            </w:r>
          </w:p>
        </w:tc>
      </w:tr>
      <w:tr w:rsidR="009E1E33" w:rsidTr="001231AF">
        <w:tc>
          <w:tcPr>
            <w:tcW w:w="1226" w:type="dxa"/>
          </w:tcPr>
          <w:p w:rsidR="009E1E33" w:rsidRPr="008B0992" w:rsidRDefault="003B7B7B" w:rsidP="003B7B7B">
            <w:pPr>
              <w:rPr>
                <w:rFonts w:asciiTheme="minorHAnsi" w:hAnsiTheme="minorHAnsi" w:cstheme="minorHAnsi"/>
                <w:sz w:val="22"/>
                <w:szCs w:val="22"/>
              </w:rPr>
            </w:pPr>
            <w:r w:rsidRPr="008B0992">
              <w:rPr>
                <w:rFonts w:asciiTheme="minorHAnsi" w:hAnsiTheme="minorHAnsi" w:cstheme="minorHAnsi"/>
                <w:b/>
                <w:bCs/>
                <w:sz w:val="22"/>
                <w:szCs w:val="22"/>
              </w:rPr>
              <w:t>Chair</w:t>
            </w:r>
          </w:p>
        </w:tc>
        <w:tc>
          <w:tcPr>
            <w:tcW w:w="8016" w:type="dxa"/>
          </w:tcPr>
          <w:p w:rsidR="009E1E33" w:rsidRPr="008B0992" w:rsidRDefault="003B7B7B" w:rsidP="00301AF7">
            <w:pPr>
              <w:rPr>
                <w:rFonts w:asciiTheme="minorHAnsi" w:hAnsiTheme="minorHAnsi" w:cstheme="minorHAnsi"/>
                <w:sz w:val="22"/>
                <w:szCs w:val="22"/>
              </w:rPr>
            </w:pPr>
            <w:r w:rsidRPr="008B0992">
              <w:rPr>
                <w:rFonts w:asciiTheme="minorHAnsi" w:hAnsiTheme="minorHAnsi" w:cstheme="minorHAnsi"/>
                <w:sz w:val="22"/>
                <w:szCs w:val="22"/>
              </w:rPr>
              <w:t>David Ireland (DI)</w:t>
            </w:r>
          </w:p>
        </w:tc>
      </w:tr>
      <w:tr w:rsidR="009E1E33" w:rsidTr="001231AF">
        <w:tc>
          <w:tcPr>
            <w:tcW w:w="1226" w:type="dxa"/>
          </w:tcPr>
          <w:p w:rsidR="009E1E33" w:rsidRPr="008B0992" w:rsidRDefault="003B7B7B" w:rsidP="003B7B7B">
            <w:pPr>
              <w:rPr>
                <w:rFonts w:asciiTheme="minorHAnsi" w:hAnsiTheme="minorHAnsi" w:cstheme="minorHAnsi"/>
                <w:sz w:val="22"/>
                <w:szCs w:val="22"/>
              </w:rPr>
            </w:pPr>
            <w:r w:rsidRPr="008B0992">
              <w:rPr>
                <w:rFonts w:asciiTheme="minorHAnsi" w:hAnsiTheme="minorHAnsi" w:cstheme="minorHAnsi"/>
                <w:b/>
                <w:bCs/>
                <w:sz w:val="22"/>
                <w:szCs w:val="22"/>
              </w:rPr>
              <w:t>Councillors</w:t>
            </w:r>
          </w:p>
        </w:tc>
        <w:tc>
          <w:tcPr>
            <w:tcW w:w="8016" w:type="dxa"/>
          </w:tcPr>
          <w:p w:rsidR="00B87105" w:rsidRPr="008B0992" w:rsidRDefault="003B7B7B" w:rsidP="00F33107">
            <w:pPr>
              <w:rPr>
                <w:rFonts w:asciiTheme="minorHAnsi" w:hAnsiTheme="minorHAnsi" w:cstheme="minorHAnsi"/>
                <w:sz w:val="22"/>
                <w:szCs w:val="22"/>
              </w:rPr>
            </w:pPr>
            <w:r w:rsidRPr="008B0992">
              <w:rPr>
                <w:rFonts w:asciiTheme="minorHAnsi" w:hAnsiTheme="minorHAnsi" w:cstheme="minorHAnsi"/>
                <w:sz w:val="22"/>
                <w:szCs w:val="22"/>
              </w:rPr>
              <w:t xml:space="preserve">Jane Brown (JB), </w:t>
            </w:r>
            <w:r w:rsidR="00E57EB5" w:rsidRPr="008B0992">
              <w:rPr>
                <w:rFonts w:asciiTheme="minorHAnsi" w:hAnsiTheme="minorHAnsi" w:cstheme="minorHAnsi"/>
                <w:sz w:val="22"/>
                <w:szCs w:val="22"/>
              </w:rPr>
              <w:t xml:space="preserve">Judy Kinloch (JK), </w:t>
            </w:r>
            <w:r w:rsidRPr="008B0992">
              <w:rPr>
                <w:rFonts w:asciiTheme="minorHAnsi" w:hAnsiTheme="minorHAnsi" w:cstheme="minorHAnsi"/>
                <w:sz w:val="22"/>
                <w:szCs w:val="22"/>
              </w:rPr>
              <w:t xml:space="preserve">David </w:t>
            </w:r>
            <w:proofErr w:type="spellStart"/>
            <w:r w:rsidRPr="008B0992">
              <w:rPr>
                <w:rFonts w:asciiTheme="minorHAnsi" w:hAnsiTheme="minorHAnsi" w:cstheme="minorHAnsi"/>
                <w:sz w:val="22"/>
                <w:szCs w:val="22"/>
              </w:rPr>
              <w:t>Ottridge</w:t>
            </w:r>
            <w:proofErr w:type="spellEnd"/>
            <w:r w:rsidRPr="008B0992">
              <w:rPr>
                <w:rFonts w:asciiTheme="minorHAnsi" w:hAnsiTheme="minorHAnsi" w:cstheme="minorHAnsi"/>
                <w:sz w:val="22"/>
                <w:szCs w:val="22"/>
              </w:rPr>
              <w:t xml:space="preserve"> (DO), Graham Clark (GC</w:t>
            </w:r>
            <w:r w:rsidR="002E7C9F">
              <w:rPr>
                <w:rFonts w:asciiTheme="minorHAnsi" w:hAnsiTheme="minorHAnsi" w:cstheme="minorHAnsi"/>
                <w:sz w:val="22"/>
                <w:szCs w:val="22"/>
              </w:rPr>
              <w:t>)</w:t>
            </w:r>
            <w:r w:rsidR="009740CA">
              <w:rPr>
                <w:rFonts w:asciiTheme="minorHAnsi" w:hAnsiTheme="minorHAnsi" w:cstheme="minorHAnsi"/>
                <w:sz w:val="22"/>
                <w:szCs w:val="22"/>
              </w:rPr>
              <w:t xml:space="preserve">,  Will Dennis (WD) </w:t>
            </w:r>
            <w:r w:rsidR="009740CA" w:rsidRPr="008B0992">
              <w:rPr>
                <w:rFonts w:asciiTheme="minorHAnsi" w:hAnsiTheme="minorHAnsi" w:cstheme="minorHAnsi"/>
                <w:sz w:val="22"/>
                <w:szCs w:val="22"/>
              </w:rPr>
              <w:t>Andrew M</w:t>
            </w:r>
            <w:r w:rsidR="009740CA">
              <w:rPr>
                <w:rFonts w:asciiTheme="minorHAnsi" w:hAnsiTheme="minorHAnsi" w:cstheme="minorHAnsi"/>
                <w:sz w:val="22"/>
                <w:szCs w:val="22"/>
              </w:rPr>
              <w:t>cNaughton (AM)</w:t>
            </w:r>
          </w:p>
        </w:tc>
      </w:tr>
      <w:tr w:rsidR="003B7B7B" w:rsidTr="001231AF">
        <w:tc>
          <w:tcPr>
            <w:tcW w:w="1226" w:type="dxa"/>
          </w:tcPr>
          <w:p w:rsidR="003B7B7B" w:rsidRPr="008B0992" w:rsidRDefault="003B7B7B" w:rsidP="003B7B7B">
            <w:pPr>
              <w:rPr>
                <w:rFonts w:asciiTheme="minorHAnsi" w:hAnsiTheme="minorHAnsi" w:cstheme="minorHAnsi"/>
                <w:b/>
                <w:bCs/>
                <w:sz w:val="22"/>
                <w:szCs w:val="22"/>
              </w:rPr>
            </w:pPr>
            <w:r w:rsidRPr="008B0992">
              <w:rPr>
                <w:rFonts w:asciiTheme="minorHAnsi" w:hAnsiTheme="minorHAnsi" w:cstheme="minorHAnsi"/>
                <w:b/>
                <w:bCs/>
                <w:sz w:val="22"/>
                <w:szCs w:val="22"/>
              </w:rPr>
              <w:t>Clerk</w:t>
            </w:r>
            <w:r w:rsidRPr="008B0992">
              <w:rPr>
                <w:rFonts w:asciiTheme="minorHAnsi" w:hAnsiTheme="minorHAnsi" w:cstheme="minorHAnsi"/>
                <w:sz w:val="22"/>
                <w:szCs w:val="22"/>
              </w:rPr>
              <w:t> </w:t>
            </w:r>
          </w:p>
        </w:tc>
        <w:tc>
          <w:tcPr>
            <w:tcW w:w="8016" w:type="dxa"/>
          </w:tcPr>
          <w:p w:rsidR="003B7B7B" w:rsidRPr="008B0992" w:rsidRDefault="003B7B7B" w:rsidP="00301AF7">
            <w:pPr>
              <w:rPr>
                <w:rFonts w:asciiTheme="minorHAnsi" w:hAnsiTheme="minorHAnsi" w:cstheme="minorHAnsi"/>
                <w:sz w:val="22"/>
                <w:szCs w:val="22"/>
              </w:rPr>
            </w:pPr>
            <w:r w:rsidRPr="008B0992">
              <w:rPr>
                <w:rFonts w:asciiTheme="minorHAnsi" w:hAnsiTheme="minorHAnsi" w:cstheme="minorHAnsi"/>
                <w:sz w:val="22"/>
                <w:szCs w:val="22"/>
              </w:rPr>
              <w:t xml:space="preserve">Trevor </w:t>
            </w:r>
            <w:proofErr w:type="spellStart"/>
            <w:r w:rsidRPr="008B0992">
              <w:rPr>
                <w:rFonts w:asciiTheme="minorHAnsi" w:hAnsiTheme="minorHAnsi" w:cstheme="minorHAnsi"/>
                <w:sz w:val="22"/>
                <w:szCs w:val="22"/>
              </w:rPr>
              <w:t>Haylett</w:t>
            </w:r>
            <w:proofErr w:type="spellEnd"/>
          </w:p>
        </w:tc>
      </w:tr>
      <w:tr w:rsidR="009E1E33" w:rsidTr="001231AF">
        <w:tc>
          <w:tcPr>
            <w:tcW w:w="1226" w:type="dxa"/>
          </w:tcPr>
          <w:p w:rsidR="009E1E33" w:rsidRPr="008B0992" w:rsidRDefault="003B7B7B">
            <w:pPr>
              <w:rPr>
                <w:rFonts w:asciiTheme="minorHAnsi" w:hAnsiTheme="minorHAnsi" w:cstheme="minorHAnsi"/>
                <w:sz w:val="22"/>
                <w:szCs w:val="22"/>
              </w:rPr>
            </w:pPr>
            <w:r w:rsidRPr="008B0992">
              <w:rPr>
                <w:rFonts w:asciiTheme="minorHAnsi" w:hAnsiTheme="minorHAnsi" w:cstheme="minorHAnsi"/>
                <w:b/>
                <w:bCs/>
                <w:sz w:val="22"/>
                <w:szCs w:val="22"/>
              </w:rPr>
              <w:t>Attending</w:t>
            </w:r>
          </w:p>
        </w:tc>
        <w:tc>
          <w:tcPr>
            <w:tcW w:w="8016" w:type="dxa"/>
          </w:tcPr>
          <w:p w:rsidR="009E1E33" w:rsidRPr="008B0992" w:rsidRDefault="00FB48AF" w:rsidP="002B1D3B">
            <w:pPr>
              <w:rPr>
                <w:rFonts w:asciiTheme="minorHAnsi" w:hAnsiTheme="minorHAnsi" w:cstheme="minorHAnsi"/>
                <w:sz w:val="22"/>
                <w:szCs w:val="22"/>
              </w:rPr>
            </w:pPr>
            <w:r>
              <w:rPr>
                <w:rFonts w:asciiTheme="minorHAnsi" w:hAnsiTheme="minorHAnsi" w:cstheme="minorHAnsi"/>
                <w:sz w:val="22"/>
                <w:szCs w:val="22"/>
              </w:rPr>
              <w:t>Nicola Hawley (NH)</w:t>
            </w:r>
            <w:r w:rsidR="002B1D3B">
              <w:rPr>
                <w:rFonts w:asciiTheme="minorHAnsi" w:hAnsiTheme="minorHAnsi" w:cstheme="minorHAnsi"/>
                <w:sz w:val="22"/>
                <w:szCs w:val="22"/>
              </w:rPr>
              <w:t xml:space="preserve"> and </w:t>
            </w:r>
            <w:r>
              <w:rPr>
                <w:rFonts w:asciiTheme="minorHAnsi" w:hAnsiTheme="minorHAnsi" w:cstheme="minorHAnsi"/>
                <w:sz w:val="22"/>
                <w:szCs w:val="22"/>
              </w:rPr>
              <w:t>Stuart Ansell (SA)</w:t>
            </w:r>
            <w:r w:rsidR="002B1D3B">
              <w:rPr>
                <w:rFonts w:asciiTheme="minorHAnsi" w:hAnsiTheme="minorHAnsi" w:cstheme="minorHAnsi"/>
                <w:sz w:val="22"/>
                <w:szCs w:val="22"/>
              </w:rPr>
              <w:t xml:space="preserve"> - </w:t>
            </w:r>
            <w:r>
              <w:rPr>
                <w:rFonts w:asciiTheme="minorHAnsi" w:hAnsiTheme="minorHAnsi" w:cstheme="minorHAnsi"/>
                <w:sz w:val="22"/>
                <w:szCs w:val="22"/>
              </w:rPr>
              <w:t>Box Hill School representatives</w:t>
            </w:r>
          </w:p>
        </w:tc>
      </w:tr>
      <w:tr w:rsidR="00301AF7" w:rsidTr="001231AF">
        <w:tc>
          <w:tcPr>
            <w:tcW w:w="1226" w:type="dxa"/>
          </w:tcPr>
          <w:p w:rsidR="00301AF7" w:rsidRPr="002B1D3B" w:rsidRDefault="002B1D3B">
            <w:pPr>
              <w:rPr>
                <w:rFonts w:asciiTheme="minorHAnsi" w:hAnsiTheme="minorHAnsi" w:cstheme="minorHAnsi"/>
                <w:b/>
                <w:sz w:val="22"/>
                <w:szCs w:val="22"/>
              </w:rPr>
            </w:pPr>
            <w:r w:rsidRPr="002B1D3B">
              <w:rPr>
                <w:rFonts w:asciiTheme="minorHAnsi" w:hAnsiTheme="minorHAnsi" w:cstheme="minorHAnsi"/>
                <w:b/>
                <w:sz w:val="22"/>
                <w:szCs w:val="22"/>
              </w:rPr>
              <w:t xml:space="preserve">Item </w:t>
            </w:r>
            <w:r w:rsidR="00301AF7" w:rsidRPr="002B1D3B">
              <w:rPr>
                <w:rFonts w:asciiTheme="minorHAnsi" w:hAnsiTheme="minorHAnsi" w:cstheme="minorHAnsi"/>
                <w:b/>
                <w:sz w:val="22"/>
                <w:szCs w:val="22"/>
              </w:rPr>
              <w:t>No.</w:t>
            </w:r>
          </w:p>
        </w:tc>
        <w:tc>
          <w:tcPr>
            <w:tcW w:w="8016" w:type="dxa"/>
          </w:tcPr>
          <w:p w:rsidR="00301AF7" w:rsidRPr="008B0992" w:rsidRDefault="00301AF7" w:rsidP="00301AF7">
            <w:pPr>
              <w:rPr>
                <w:rFonts w:asciiTheme="minorHAnsi" w:hAnsiTheme="minorHAnsi" w:cstheme="minorHAnsi"/>
                <w:sz w:val="22"/>
                <w:szCs w:val="22"/>
              </w:rPr>
            </w:pPr>
          </w:p>
        </w:tc>
      </w:tr>
      <w:tr w:rsidR="00301AF7" w:rsidTr="001231AF">
        <w:tc>
          <w:tcPr>
            <w:tcW w:w="1226" w:type="dxa"/>
          </w:tcPr>
          <w:p w:rsidR="00301AF7" w:rsidRPr="008B0992" w:rsidRDefault="00E24C24" w:rsidP="00E24C24">
            <w:pPr>
              <w:rPr>
                <w:rFonts w:asciiTheme="minorHAnsi" w:hAnsiTheme="minorHAnsi" w:cstheme="minorHAnsi"/>
                <w:sz w:val="22"/>
                <w:szCs w:val="22"/>
              </w:rPr>
            </w:pPr>
            <w:r>
              <w:rPr>
                <w:rFonts w:asciiTheme="minorHAnsi" w:hAnsiTheme="minorHAnsi" w:cstheme="minorHAnsi"/>
                <w:sz w:val="22"/>
                <w:szCs w:val="22"/>
              </w:rPr>
              <w:t>1</w:t>
            </w:r>
          </w:p>
        </w:tc>
        <w:tc>
          <w:tcPr>
            <w:tcW w:w="8016" w:type="dxa"/>
          </w:tcPr>
          <w:p w:rsidR="00301AF7" w:rsidRPr="008B0992" w:rsidRDefault="00301AF7" w:rsidP="00301AF7">
            <w:pPr>
              <w:ind w:left="12"/>
              <w:rPr>
                <w:rFonts w:asciiTheme="minorHAnsi" w:hAnsiTheme="minorHAnsi" w:cstheme="minorHAnsi"/>
                <w:b/>
                <w:bCs/>
                <w:sz w:val="22"/>
                <w:szCs w:val="22"/>
              </w:rPr>
            </w:pPr>
            <w:r w:rsidRPr="008B0992">
              <w:rPr>
                <w:rFonts w:asciiTheme="minorHAnsi" w:hAnsiTheme="minorHAnsi" w:cstheme="minorHAnsi"/>
                <w:b/>
                <w:bCs/>
                <w:sz w:val="22"/>
                <w:szCs w:val="22"/>
              </w:rPr>
              <w:t>Opening Formalities</w:t>
            </w:r>
          </w:p>
          <w:p w:rsidR="00236155" w:rsidRPr="008B0992" w:rsidRDefault="00236155" w:rsidP="00301AF7">
            <w:pPr>
              <w:ind w:left="12"/>
              <w:rPr>
                <w:rFonts w:asciiTheme="minorHAnsi" w:hAnsiTheme="minorHAnsi" w:cstheme="minorHAnsi"/>
                <w:b/>
                <w:bCs/>
                <w:sz w:val="22"/>
                <w:szCs w:val="22"/>
              </w:rPr>
            </w:pPr>
          </w:p>
          <w:p w:rsidR="008F0C87" w:rsidRDefault="00301AF7" w:rsidP="008F0C87">
            <w:pPr>
              <w:ind w:left="12"/>
              <w:rPr>
                <w:rFonts w:asciiTheme="minorHAnsi" w:hAnsiTheme="minorHAnsi" w:cstheme="minorHAnsi"/>
                <w:sz w:val="22"/>
                <w:szCs w:val="22"/>
              </w:rPr>
            </w:pPr>
            <w:r w:rsidRPr="008B0992">
              <w:rPr>
                <w:rFonts w:asciiTheme="minorHAnsi" w:hAnsiTheme="minorHAnsi" w:cstheme="minorHAnsi"/>
                <w:bCs/>
                <w:sz w:val="22"/>
                <w:szCs w:val="22"/>
              </w:rPr>
              <w:t>(</w:t>
            </w:r>
            <w:r w:rsidR="001A1E9B">
              <w:rPr>
                <w:rFonts w:asciiTheme="minorHAnsi" w:hAnsiTheme="minorHAnsi" w:cstheme="minorHAnsi"/>
                <w:bCs/>
                <w:sz w:val="22"/>
                <w:szCs w:val="22"/>
              </w:rPr>
              <w:t>716</w:t>
            </w:r>
            <w:r w:rsidRPr="008B0992">
              <w:rPr>
                <w:rFonts w:asciiTheme="minorHAnsi" w:hAnsiTheme="minorHAnsi" w:cstheme="minorHAnsi"/>
                <w:bCs/>
                <w:sz w:val="22"/>
                <w:szCs w:val="22"/>
              </w:rPr>
              <w:t xml:space="preserve">)  Apologies </w:t>
            </w:r>
            <w:r w:rsidR="000B205D" w:rsidRPr="008B0992">
              <w:rPr>
                <w:rFonts w:asciiTheme="minorHAnsi" w:hAnsiTheme="minorHAnsi" w:cstheme="minorHAnsi"/>
                <w:bCs/>
                <w:sz w:val="22"/>
                <w:szCs w:val="22"/>
              </w:rPr>
              <w:t>–</w:t>
            </w:r>
            <w:r w:rsidRPr="008B0992">
              <w:rPr>
                <w:rFonts w:asciiTheme="minorHAnsi" w:hAnsiTheme="minorHAnsi" w:cstheme="minorHAnsi"/>
                <w:bCs/>
                <w:sz w:val="22"/>
                <w:szCs w:val="22"/>
              </w:rPr>
              <w:t xml:space="preserve"> </w:t>
            </w:r>
            <w:r w:rsidR="001A1E9B">
              <w:rPr>
                <w:rFonts w:asciiTheme="minorHAnsi" w:hAnsiTheme="minorHAnsi" w:cstheme="minorHAnsi"/>
                <w:bCs/>
                <w:sz w:val="22"/>
                <w:szCs w:val="22"/>
              </w:rPr>
              <w:t>Surrey County Councillor Hazel Watson</w:t>
            </w:r>
            <w:r w:rsidR="009074A4">
              <w:rPr>
                <w:rFonts w:asciiTheme="minorHAnsi" w:hAnsiTheme="minorHAnsi" w:cstheme="minorHAnsi"/>
                <w:bCs/>
                <w:sz w:val="22"/>
                <w:szCs w:val="22"/>
              </w:rPr>
              <w:t xml:space="preserve"> (HW)</w:t>
            </w:r>
            <w:r w:rsidR="001A1E9B">
              <w:rPr>
                <w:rFonts w:asciiTheme="minorHAnsi" w:hAnsiTheme="minorHAnsi" w:cstheme="minorHAnsi"/>
                <w:bCs/>
                <w:sz w:val="22"/>
                <w:szCs w:val="22"/>
              </w:rPr>
              <w:t>, District Councillor Duncan Irvine</w:t>
            </w:r>
            <w:r w:rsidR="002B1D3B">
              <w:rPr>
                <w:rFonts w:asciiTheme="minorHAnsi" w:hAnsiTheme="minorHAnsi" w:cstheme="minorHAnsi"/>
                <w:bCs/>
                <w:sz w:val="22"/>
                <w:szCs w:val="22"/>
              </w:rPr>
              <w:t>.</w:t>
            </w:r>
            <w:r w:rsidR="00376438">
              <w:rPr>
                <w:rFonts w:asciiTheme="minorHAnsi" w:hAnsiTheme="minorHAnsi" w:cstheme="minorHAnsi"/>
                <w:sz w:val="22"/>
                <w:szCs w:val="22"/>
              </w:rPr>
              <w:br/>
            </w:r>
            <w:r w:rsidRPr="008B0992">
              <w:rPr>
                <w:rFonts w:asciiTheme="minorHAnsi" w:hAnsiTheme="minorHAnsi" w:cstheme="minorHAnsi"/>
                <w:sz w:val="22"/>
                <w:szCs w:val="22"/>
              </w:rPr>
              <w:t>(</w:t>
            </w:r>
            <w:r w:rsidR="008B7173">
              <w:rPr>
                <w:rFonts w:asciiTheme="minorHAnsi" w:hAnsiTheme="minorHAnsi" w:cstheme="minorHAnsi"/>
                <w:bCs/>
                <w:sz w:val="22"/>
                <w:szCs w:val="22"/>
              </w:rPr>
              <w:t>717</w:t>
            </w:r>
            <w:r w:rsidRPr="008B0992">
              <w:rPr>
                <w:rFonts w:asciiTheme="minorHAnsi" w:hAnsiTheme="minorHAnsi" w:cstheme="minorHAnsi"/>
                <w:sz w:val="22"/>
                <w:szCs w:val="22"/>
              </w:rPr>
              <w:t xml:space="preserve">)  Declaration of Interest – </w:t>
            </w:r>
            <w:r w:rsidR="001A1E9B">
              <w:rPr>
                <w:rFonts w:asciiTheme="minorHAnsi" w:hAnsiTheme="minorHAnsi" w:cstheme="minorHAnsi"/>
                <w:sz w:val="22"/>
                <w:szCs w:val="22"/>
              </w:rPr>
              <w:t>Both GC and WD declared an interest in Item 5 (ii), the discussion on the response to MVDC’s boundary proposals</w:t>
            </w:r>
            <w:r w:rsidR="000620C4">
              <w:rPr>
                <w:rFonts w:asciiTheme="minorHAnsi" w:hAnsiTheme="minorHAnsi" w:cstheme="minorHAnsi"/>
                <w:sz w:val="22"/>
                <w:szCs w:val="22"/>
              </w:rPr>
              <w:t xml:space="preserve"> where it </w:t>
            </w:r>
            <w:r w:rsidR="00F33107">
              <w:rPr>
                <w:rFonts w:asciiTheme="minorHAnsi" w:hAnsiTheme="minorHAnsi" w:cstheme="minorHAnsi"/>
                <w:sz w:val="22"/>
                <w:szCs w:val="22"/>
              </w:rPr>
              <w:t xml:space="preserve">concerned </w:t>
            </w:r>
            <w:r w:rsidR="000620C4">
              <w:rPr>
                <w:rFonts w:asciiTheme="minorHAnsi" w:hAnsiTheme="minorHAnsi" w:cstheme="minorHAnsi"/>
                <w:sz w:val="22"/>
                <w:szCs w:val="22"/>
              </w:rPr>
              <w:t xml:space="preserve">their </w:t>
            </w:r>
            <w:r w:rsidR="002B1D3B">
              <w:rPr>
                <w:rFonts w:asciiTheme="minorHAnsi" w:hAnsiTheme="minorHAnsi" w:cstheme="minorHAnsi"/>
                <w:sz w:val="22"/>
                <w:szCs w:val="22"/>
              </w:rPr>
              <w:t xml:space="preserve">own </w:t>
            </w:r>
            <w:r w:rsidR="000620C4">
              <w:rPr>
                <w:rFonts w:asciiTheme="minorHAnsi" w:hAnsiTheme="minorHAnsi" w:cstheme="minorHAnsi"/>
                <w:sz w:val="22"/>
                <w:szCs w:val="22"/>
              </w:rPr>
              <w:t>properties</w:t>
            </w:r>
            <w:r w:rsidR="001A1E9B">
              <w:rPr>
                <w:rFonts w:asciiTheme="minorHAnsi" w:hAnsiTheme="minorHAnsi" w:cstheme="minorHAnsi"/>
                <w:sz w:val="22"/>
                <w:szCs w:val="22"/>
              </w:rPr>
              <w:t>.</w:t>
            </w:r>
            <w:r w:rsidR="00376438">
              <w:rPr>
                <w:rFonts w:asciiTheme="minorHAnsi" w:hAnsiTheme="minorHAnsi" w:cstheme="minorHAnsi"/>
                <w:sz w:val="22"/>
                <w:szCs w:val="22"/>
              </w:rPr>
              <w:br/>
            </w:r>
            <w:r w:rsidR="00687CA9" w:rsidRPr="008B0992">
              <w:rPr>
                <w:rFonts w:asciiTheme="minorHAnsi" w:hAnsiTheme="minorHAnsi" w:cstheme="minorHAnsi"/>
                <w:sz w:val="22"/>
                <w:szCs w:val="22"/>
              </w:rPr>
              <w:t>(</w:t>
            </w:r>
            <w:r w:rsidR="008B7173">
              <w:rPr>
                <w:rFonts w:asciiTheme="minorHAnsi" w:hAnsiTheme="minorHAnsi" w:cstheme="minorHAnsi"/>
                <w:bCs/>
                <w:sz w:val="22"/>
                <w:szCs w:val="22"/>
              </w:rPr>
              <w:t>718</w:t>
            </w:r>
            <w:r w:rsidRPr="008B0992">
              <w:rPr>
                <w:rFonts w:asciiTheme="minorHAnsi" w:hAnsiTheme="minorHAnsi" w:cstheme="minorHAnsi"/>
                <w:sz w:val="22"/>
                <w:szCs w:val="22"/>
              </w:rPr>
              <w:t>)  T</w:t>
            </w:r>
            <w:r w:rsidRPr="008B0992">
              <w:rPr>
                <w:rFonts w:asciiTheme="minorHAnsi" w:hAnsiTheme="minorHAnsi" w:cstheme="minorHAnsi"/>
                <w:bCs/>
                <w:sz w:val="22"/>
                <w:szCs w:val="22"/>
              </w:rPr>
              <w:t>he Minutes</w:t>
            </w:r>
            <w:r w:rsidR="00AD2F10">
              <w:rPr>
                <w:rFonts w:asciiTheme="minorHAnsi" w:hAnsiTheme="minorHAnsi" w:cstheme="minorHAnsi"/>
                <w:sz w:val="22"/>
                <w:szCs w:val="22"/>
              </w:rPr>
              <w:t xml:space="preserve"> of the meeting held</w:t>
            </w:r>
            <w:r w:rsidR="004F3A55">
              <w:rPr>
                <w:rFonts w:asciiTheme="minorHAnsi" w:hAnsiTheme="minorHAnsi" w:cstheme="minorHAnsi"/>
                <w:sz w:val="22"/>
                <w:szCs w:val="22"/>
              </w:rPr>
              <w:t xml:space="preserve"> </w:t>
            </w:r>
            <w:r w:rsidR="00AD2F10">
              <w:rPr>
                <w:rFonts w:asciiTheme="minorHAnsi" w:hAnsiTheme="minorHAnsi" w:cstheme="minorHAnsi"/>
                <w:sz w:val="22"/>
                <w:szCs w:val="22"/>
              </w:rPr>
              <w:t xml:space="preserve">on </w:t>
            </w:r>
            <w:r w:rsidR="009740CA">
              <w:rPr>
                <w:rFonts w:asciiTheme="minorHAnsi" w:hAnsiTheme="minorHAnsi" w:cstheme="minorHAnsi"/>
                <w:sz w:val="22"/>
                <w:szCs w:val="22"/>
              </w:rPr>
              <w:t>1</w:t>
            </w:r>
            <w:r w:rsidR="00FB48AF">
              <w:rPr>
                <w:rFonts w:asciiTheme="minorHAnsi" w:hAnsiTheme="minorHAnsi" w:cstheme="minorHAnsi"/>
                <w:sz w:val="22"/>
                <w:szCs w:val="22"/>
              </w:rPr>
              <w:t xml:space="preserve">2 September </w:t>
            </w:r>
            <w:r w:rsidRPr="008B0992">
              <w:rPr>
                <w:rFonts w:asciiTheme="minorHAnsi" w:hAnsiTheme="minorHAnsi" w:cstheme="minorHAnsi"/>
                <w:sz w:val="22"/>
                <w:szCs w:val="22"/>
              </w:rPr>
              <w:t>201</w:t>
            </w:r>
            <w:r w:rsidR="008C7133">
              <w:rPr>
                <w:rFonts w:asciiTheme="minorHAnsi" w:hAnsiTheme="minorHAnsi" w:cstheme="minorHAnsi"/>
                <w:sz w:val="22"/>
                <w:szCs w:val="22"/>
              </w:rPr>
              <w:t>8</w:t>
            </w:r>
            <w:r w:rsidRPr="008B0992">
              <w:rPr>
                <w:rFonts w:asciiTheme="minorHAnsi" w:hAnsiTheme="minorHAnsi" w:cstheme="minorHAnsi"/>
                <w:sz w:val="22"/>
                <w:szCs w:val="22"/>
              </w:rPr>
              <w:t xml:space="preserve"> were approved and signed</w:t>
            </w:r>
            <w:r w:rsidR="001737CE">
              <w:rPr>
                <w:rFonts w:asciiTheme="minorHAnsi" w:hAnsiTheme="minorHAnsi" w:cstheme="minorHAnsi"/>
                <w:sz w:val="22"/>
                <w:szCs w:val="22"/>
              </w:rPr>
              <w:t xml:space="preserve"> - p</w:t>
            </w:r>
            <w:r w:rsidRPr="008B0992">
              <w:rPr>
                <w:rFonts w:asciiTheme="minorHAnsi" w:hAnsiTheme="minorHAnsi" w:cstheme="minorHAnsi"/>
                <w:sz w:val="22"/>
                <w:szCs w:val="22"/>
              </w:rPr>
              <w:t xml:space="preserve">roposed by </w:t>
            </w:r>
            <w:r w:rsidR="001737CE">
              <w:rPr>
                <w:rFonts w:asciiTheme="minorHAnsi" w:hAnsiTheme="minorHAnsi" w:cstheme="minorHAnsi"/>
                <w:sz w:val="22"/>
                <w:szCs w:val="22"/>
              </w:rPr>
              <w:t>GC</w:t>
            </w:r>
            <w:r w:rsidR="00E24C24">
              <w:rPr>
                <w:rFonts w:asciiTheme="minorHAnsi" w:hAnsiTheme="minorHAnsi" w:cstheme="minorHAnsi"/>
                <w:sz w:val="22"/>
                <w:szCs w:val="22"/>
              </w:rPr>
              <w:t xml:space="preserve">, seconded by </w:t>
            </w:r>
            <w:r w:rsidR="001737CE">
              <w:rPr>
                <w:rFonts w:asciiTheme="minorHAnsi" w:hAnsiTheme="minorHAnsi" w:cstheme="minorHAnsi"/>
                <w:sz w:val="22"/>
                <w:szCs w:val="22"/>
              </w:rPr>
              <w:t xml:space="preserve">AM. </w:t>
            </w:r>
            <w:r w:rsidR="001737CE">
              <w:rPr>
                <w:rFonts w:asciiTheme="minorHAnsi" w:hAnsiTheme="minorHAnsi" w:cstheme="minorHAnsi"/>
                <w:sz w:val="22"/>
                <w:szCs w:val="22"/>
              </w:rPr>
              <w:br/>
              <w:t>(</w:t>
            </w:r>
            <w:r w:rsidR="008B7173">
              <w:rPr>
                <w:rFonts w:asciiTheme="minorHAnsi" w:hAnsiTheme="minorHAnsi" w:cstheme="minorHAnsi"/>
                <w:bCs/>
                <w:sz w:val="22"/>
                <w:szCs w:val="22"/>
              </w:rPr>
              <w:t>719</w:t>
            </w:r>
            <w:r w:rsidR="001737CE">
              <w:rPr>
                <w:rFonts w:asciiTheme="minorHAnsi" w:hAnsiTheme="minorHAnsi" w:cstheme="minorHAnsi"/>
                <w:sz w:val="22"/>
                <w:szCs w:val="22"/>
              </w:rPr>
              <w:t xml:space="preserve">) </w:t>
            </w:r>
            <w:r w:rsidR="004E02BF">
              <w:rPr>
                <w:rFonts w:asciiTheme="minorHAnsi" w:hAnsiTheme="minorHAnsi" w:cstheme="minorHAnsi"/>
                <w:sz w:val="22"/>
                <w:szCs w:val="22"/>
              </w:rPr>
              <w:t xml:space="preserve">DI </w:t>
            </w:r>
            <w:r w:rsidR="008422A4">
              <w:rPr>
                <w:rFonts w:asciiTheme="minorHAnsi" w:hAnsiTheme="minorHAnsi" w:cstheme="minorHAnsi"/>
                <w:sz w:val="22"/>
                <w:szCs w:val="22"/>
              </w:rPr>
              <w:t xml:space="preserve">asked </w:t>
            </w:r>
            <w:r w:rsidR="00376438">
              <w:rPr>
                <w:rFonts w:asciiTheme="minorHAnsi" w:hAnsiTheme="minorHAnsi" w:cstheme="minorHAnsi"/>
                <w:sz w:val="22"/>
                <w:szCs w:val="22"/>
              </w:rPr>
              <w:t xml:space="preserve">about any update on </w:t>
            </w:r>
            <w:r w:rsidR="008422A4">
              <w:rPr>
                <w:rFonts w:asciiTheme="minorHAnsi" w:hAnsiTheme="minorHAnsi" w:cstheme="minorHAnsi"/>
                <w:sz w:val="22"/>
                <w:szCs w:val="22"/>
              </w:rPr>
              <w:t xml:space="preserve">the matter that Fiona Taylor </w:t>
            </w:r>
            <w:r w:rsidR="00656FE7">
              <w:rPr>
                <w:rFonts w:asciiTheme="minorHAnsi" w:hAnsiTheme="minorHAnsi" w:cstheme="minorHAnsi"/>
                <w:sz w:val="22"/>
                <w:szCs w:val="22"/>
              </w:rPr>
              <w:t xml:space="preserve">(FT) </w:t>
            </w:r>
            <w:r w:rsidR="008422A4">
              <w:rPr>
                <w:rFonts w:asciiTheme="minorHAnsi" w:hAnsiTheme="minorHAnsi" w:cstheme="minorHAnsi"/>
                <w:sz w:val="22"/>
                <w:szCs w:val="22"/>
              </w:rPr>
              <w:t>brought to the PC’s attent</w:t>
            </w:r>
            <w:r w:rsidR="00656FE7">
              <w:rPr>
                <w:rFonts w:asciiTheme="minorHAnsi" w:hAnsiTheme="minorHAnsi" w:cstheme="minorHAnsi"/>
                <w:sz w:val="22"/>
                <w:szCs w:val="22"/>
              </w:rPr>
              <w:t xml:space="preserve">ion at its May meeting: </w:t>
            </w:r>
            <w:r w:rsidR="008422A4">
              <w:rPr>
                <w:rFonts w:asciiTheme="minorHAnsi" w:hAnsiTheme="minorHAnsi" w:cstheme="minorHAnsi"/>
                <w:sz w:val="22"/>
                <w:szCs w:val="22"/>
              </w:rPr>
              <w:t xml:space="preserve">the </w:t>
            </w:r>
            <w:r w:rsidR="00656FE7">
              <w:rPr>
                <w:rFonts w:asciiTheme="minorHAnsi" w:hAnsiTheme="minorHAnsi" w:cstheme="minorHAnsi"/>
                <w:sz w:val="22"/>
                <w:szCs w:val="22"/>
              </w:rPr>
              <w:t xml:space="preserve">public footpath </w:t>
            </w:r>
            <w:r w:rsidR="008422A4">
              <w:rPr>
                <w:rFonts w:asciiTheme="minorHAnsi" w:hAnsiTheme="minorHAnsi" w:cstheme="minorHAnsi"/>
                <w:sz w:val="22"/>
                <w:szCs w:val="22"/>
              </w:rPr>
              <w:t xml:space="preserve">sign which </w:t>
            </w:r>
            <w:r w:rsidR="00656FE7">
              <w:rPr>
                <w:rFonts w:asciiTheme="minorHAnsi" w:hAnsiTheme="minorHAnsi" w:cstheme="minorHAnsi"/>
                <w:sz w:val="22"/>
                <w:szCs w:val="22"/>
              </w:rPr>
              <w:t xml:space="preserve">was rotting. </w:t>
            </w:r>
            <w:r w:rsidR="001A1E9B">
              <w:rPr>
                <w:rFonts w:asciiTheme="minorHAnsi" w:hAnsiTheme="minorHAnsi" w:cstheme="minorHAnsi"/>
                <w:sz w:val="22"/>
                <w:szCs w:val="22"/>
              </w:rPr>
              <w:t xml:space="preserve">JK said she had gone to look and couldn’t find </w:t>
            </w:r>
            <w:r w:rsidR="00F33107">
              <w:rPr>
                <w:rFonts w:asciiTheme="minorHAnsi" w:hAnsiTheme="minorHAnsi" w:cstheme="minorHAnsi"/>
                <w:sz w:val="22"/>
                <w:szCs w:val="22"/>
              </w:rPr>
              <w:t>the sign</w:t>
            </w:r>
            <w:r w:rsidR="001A1E9B">
              <w:rPr>
                <w:rFonts w:asciiTheme="minorHAnsi" w:hAnsiTheme="minorHAnsi" w:cstheme="minorHAnsi"/>
                <w:sz w:val="22"/>
                <w:szCs w:val="22"/>
              </w:rPr>
              <w:t xml:space="preserve">. She would make more </w:t>
            </w:r>
            <w:r w:rsidR="00681E16">
              <w:rPr>
                <w:rFonts w:asciiTheme="minorHAnsi" w:hAnsiTheme="minorHAnsi" w:cstheme="minorHAnsi"/>
                <w:sz w:val="22"/>
                <w:szCs w:val="22"/>
              </w:rPr>
              <w:t>en</w:t>
            </w:r>
            <w:r w:rsidR="001A1E9B">
              <w:rPr>
                <w:rFonts w:asciiTheme="minorHAnsi" w:hAnsiTheme="minorHAnsi" w:cstheme="minorHAnsi"/>
                <w:sz w:val="22"/>
                <w:szCs w:val="22"/>
              </w:rPr>
              <w:t>quiries.</w:t>
            </w:r>
            <w:r w:rsidR="001A1E9B">
              <w:rPr>
                <w:rFonts w:asciiTheme="minorHAnsi" w:hAnsiTheme="minorHAnsi" w:cstheme="minorHAnsi"/>
                <w:sz w:val="22"/>
                <w:szCs w:val="22"/>
              </w:rPr>
              <w:br/>
            </w:r>
            <w:r w:rsidR="001737CE">
              <w:rPr>
                <w:rFonts w:asciiTheme="minorHAnsi" w:hAnsiTheme="minorHAnsi" w:cstheme="minorHAnsi"/>
                <w:sz w:val="22"/>
                <w:szCs w:val="22"/>
              </w:rPr>
              <w:t>(</w:t>
            </w:r>
            <w:r w:rsidR="008B7173">
              <w:rPr>
                <w:rFonts w:asciiTheme="minorHAnsi" w:hAnsiTheme="minorHAnsi" w:cstheme="minorHAnsi"/>
                <w:bCs/>
                <w:sz w:val="22"/>
                <w:szCs w:val="22"/>
              </w:rPr>
              <w:t>720</w:t>
            </w:r>
            <w:r w:rsidR="001737CE">
              <w:rPr>
                <w:rFonts w:asciiTheme="minorHAnsi" w:hAnsiTheme="minorHAnsi" w:cstheme="minorHAnsi"/>
                <w:sz w:val="22"/>
                <w:szCs w:val="22"/>
              </w:rPr>
              <w:t xml:space="preserve">) </w:t>
            </w:r>
            <w:r w:rsidR="001A1E9B">
              <w:rPr>
                <w:rFonts w:asciiTheme="minorHAnsi" w:hAnsiTheme="minorHAnsi" w:cstheme="minorHAnsi"/>
                <w:sz w:val="22"/>
                <w:szCs w:val="22"/>
              </w:rPr>
              <w:t>The Clerk r</w:t>
            </w:r>
            <w:r w:rsidR="00AE0BDB">
              <w:rPr>
                <w:rFonts w:asciiTheme="minorHAnsi" w:hAnsiTheme="minorHAnsi" w:cstheme="minorHAnsi"/>
                <w:sz w:val="22"/>
                <w:szCs w:val="22"/>
              </w:rPr>
              <w:t xml:space="preserve">eferred to Minute </w:t>
            </w:r>
            <w:r w:rsidR="00EC2CC4">
              <w:rPr>
                <w:rFonts w:asciiTheme="minorHAnsi" w:hAnsiTheme="minorHAnsi" w:cstheme="minorHAnsi"/>
                <w:sz w:val="22"/>
                <w:szCs w:val="22"/>
              </w:rPr>
              <w:t xml:space="preserve">709 </w:t>
            </w:r>
            <w:r w:rsidR="00AE0BDB">
              <w:rPr>
                <w:rFonts w:asciiTheme="minorHAnsi" w:hAnsiTheme="minorHAnsi" w:cstheme="minorHAnsi"/>
                <w:sz w:val="22"/>
                <w:szCs w:val="22"/>
              </w:rPr>
              <w:t>(</w:t>
            </w:r>
            <w:r w:rsidR="00EC2CC4">
              <w:rPr>
                <w:rFonts w:asciiTheme="minorHAnsi" w:hAnsiTheme="minorHAnsi" w:cstheme="minorHAnsi"/>
                <w:sz w:val="22"/>
                <w:szCs w:val="22"/>
              </w:rPr>
              <w:t>the PC’s support for the Garden Cottage application</w:t>
            </w:r>
            <w:r w:rsidR="00AE69D8">
              <w:rPr>
                <w:rFonts w:asciiTheme="minorHAnsi" w:hAnsiTheme="minorHAnsi" w:cstheme="minorHAnsi"/>
                <w:sz w:val="22"/>
                <w:szCs w:val="22"/>
              </w:rPr>
              <w:t xml:space="preserve">) and </w:t>
            </w:r>
            <w:r w:rsidR="001A1E9B">
              <w:rPr>
                <w:rFonts w:asciiTheme="minorHAnsi" w:hAnsiTheme="minorHAnsi" w:cstheme="minorHAnsi"/>
                <w:sz w:val="22"/>
                <w:szCs w:val="22"/>
              </w:rPr>
              <w:t xml:space="preserve">said it was always his intention to </w:t>
            </w:r>
            <w:r w:rsidR="00EC2CC4">
              <w:rPr>
                <w:rFonts w:asciiTheme="minorHAnsi" w:hAnsiTheme="minorHAnsi" w:cstheme="minorHAnsi"/>
                <w:sz w:val="22"/>
                <w:szCs w:val="22"/>
              </w:rPr>
              <w:t xml:space="preserve">send it in. His recollection was that he had but </w:t>
            </w:r>
            <w:r w:rsidR="001A1E9B">
              <w:rPr>
                <w:rFonts w:asciiTheme="minorHAnsi" w:hAnsiTheme="minorHAnsi" w:cstheme="minorHAnsi"/>
                <w:sz w:val="22"/>
                <w:szCs w:val="22"/>
              </w:rPr>
              <w:t xml:space="preserve">could </w:t>
            </w:r>
            <w:r w:rsidR="00681E16">
              <w:rPr>
                <w:rFonts w:asciiTheme="minorHAnsi" w:hAnsiTheme="minorHAnsi" w:cstheme="minorHAnsi"/>
                <w:sz w:val="22"/>
                <w:szCs w:val="22"/>
              </w:rPr>
              <w:t xml:space="preserve">find </w:t>
            </w:r>
            <w:r w:rsidR="001A1E9B">
              <w:rPr>
                <w:rFonts w:asciiTheme="minorHAnsi" w:hAnsiTheme="minorHAnsi" w:cstheme="minorHAnsi"/>
                <w:sz w:val="22"/>
                <w:szCs w:val="22"/>
              </w:rPr>
              <w:t>no</w:t>
            </w:r>
            <w:r w:rsidR="00EC2CC4">
              <w:rPr>
                <w:rFonts w:asciiTheme="minorHAnsi" w:hAnsiTheme="minorHAnsi" w:cstheme="minorHAnsi"/>
                <w:sz w:val="22"/>
                <w:szCs w:val="22"/>
              </w:rPr>
              <w:t xml:space="preserve"> </w:t>
            </w:r>
            <w:r w:rsidR="001A1E9B">
              <w:rPr>
                <w:rFonts w:asciiTheme="minorHAnsi" w:hAnsiTheme="minorHAnsi" w:cstheme="minorHAnsi"/>
                <w:sz w:val="22"/>
                <w:szCs w:val="22"/>
              </w:rPr>
              <w:t xml:space="preserve">evidence </w:t>
            </w:r>
            <w:r w:rsidR="002B1D3B">
              <w:rPr>
                <w:rFonts w:asciiTheme="minorHAnsi" w:hAnsiTheme="minorHAnsi" w:cstheme="minorHAnsi"/>
                <w:sz w:val="22"/>
                <w:szCs w:val="22"/>
              </w:rPr>
              <w:t xml:space="preserve">in his files </w:t>
            </w:r>
            <w:r w:rsidR="001A1E9B">
              <w:rPr>
                <w:rFonts w:asciiTheme="minorHAnsi" w:hAnsiTheme="minorHAnsi" w:cstheme="minorHAnsi"/>
                <w:sz w:val="22"/>
                <w:szCs w:val="22"/>
              </w:rPr>
              <w:t xml:space="preserve">that he had </w:t>
            </w:r>
            <w:r w:rsidR="002B1D3B">
              <w:rPr>
                <w:rFonts w:asciiTheme="minorHAnsi" w:hAnsiTheme="minorHAnsi" w:cstheme="minorHAnsi"/>
                <w:sz w:val="22"/>
                <w:szCs w:val="22"/>
              </w:rPr>
              <w:t xml:space="preserve">done so and had </w:t>
            </w:r>
            <w:r w:rsidR="001A1E9B">
              <w:rPr>
                <w:rFonts w:asciiTheme="minorHAnsi" w:hAnsiTheme="minorHAnsi" w:cstheme="minorHAnsi"/>
                <w:sz w:val="22"/>
                <w:szCs w:val="22"/>
              </w:rPr>
              <w:t xml:space="preserve">to conclude that </w:t>
            </w:r>
            <w:r w:rsidR="002B1D3B">
              <w:rPr>
                <w:rFonts w:asciiTheme="minorHAnsi" w:hAnsiTheme="minorHAnsi" w:cstheme="minorHAnsi"/>
                <w:sz w:val="22"/>
                <w:szCs w:val="22"/>
              </w:rPr>
              <w:t xml:space="preserve">a letter </w:t>
            </w:r>
            <w:r w:rsidR="001A1E9B">
              <w:rPr>
                <w:rFonts w:asciiTheme="minorHAnsi" w:hAnsiTheme="minorHAnsi" w:cstheme="minorHAnsi"/>
                <w:sz w:val="22"/>
                <w:szCs w:val="22"/>
              </w:rPr>
              <w:t>hadn’t gone in. He had apologised to GC. Going forward, AM confirmed that even when the PC was not opposed to an application, that information should be relayed to MVDC.</w:t>
            </w:r>
          </w:p>
          <w:p w:rsidR="00301AF7" w:rsidRPr="008B0992" w:rsidRDefault="008F0C87" w:rsidP="008D4021">
            <w:pPr>
              <w:ind w:left="12"/>
              <w:rPr>
                <w:rFonts w:asciiTheme="minorHAnsi" w:hAnsiTheme="minorHAnsi" w:cstheme="minorHAnsi"/>
                <w:b/>
                <w:sz w:val="22"/>
                <w:szCs w:val="22"/>
              </w:rPr>
            </w:pPr>
            <w:r>
              <w:rPr>
                <w:rFonts w:asciiTheme="minorHAnsi" w:hAnsiTheme="minorHAnsi" w:cstheme="minorHAnsi"/>
                <w:sz w:val="22"/>
                <w:szCs w:val="22"/>
              </w:rPr>
              <w:t>(</w:t>
            </w:r>
            <w:r w:rsidR="002B1D3B">
              <w:rPr>
                <w:rFonts w:asciiTheme="minorHAnsi" w:hAnsiTheme="minorHAnsi" w:cstheme="minorHAnsi"/>
                <w:bCs/>
                <w:sz w:val="22"/>
                <w:szCs w:val="22"/>
              </w:rPr>
              <w:t>721</w:t>
            </w:r>
            <w:r>
              <w:rPr>
                <w:rFonts w:asciiTheme="minorHAnsi" w:hAnsiTheme="minorHAnsi" w:cstheme="minorHAnsi"/>
                <w:sz w:val="22"/>
                <w:szCs w:val="22"/>
              </w:rPr>
              <w:t xml:space="preserve">) </w:t>
            </w:r>
            <w:r w:rsidR="00320DB8">
              <w:rPr>
                <w:rFonts w:asciiTheme="minorHAnsi" w:hAnsiTheme="minorHAnsi" w:cstheme="minorHAnsi"/>
                <w:sz w:val="22"/>
                <w:szCs w:val="22"/>
              </w:rPr>
              <w:t xml:space="preserve">JK was thanked for purchasing a wreath </w:t>
            </w:r>
            <w:r w:rsidR="008D4021">
              <w:rPr>
                <w:rFonts w:asciiTheme="minorHAnsi" w:hAnsiTheme="minorHAnsi" w:cstheme="minorHAnsi"/>
                <w:sz w:val="22"/>
                <w:szCs w:val="22"/>
              </w:rPr>
              <w:t>for the War Memorial at the Remembrance Service.</w:t>
            </w:r>
            <w:r>
              <w:rPr>
                <w:rFonts w:asciiTheme="minorHAnsi" w:hAnsiTheme="minorHAnsi" w:cstheme="minorHAnsi"/>
                <w:sz w:val="22"/>
                <w:szCs w:val="22"/>
              </w:rPr>
              <w:t xml:space="preserve"> </w:t>
            </w:r>
            <w:r w:rsidR="001737CE">
              <w:rPr>
                <w:rFonts w:asciiTheme="minorHAnsi" w:hAnsiTheme="minorHAnsi" w:cstheme="minorHAnsi"/>
                <w:sz w:val="22"/>
                <w:szCs w:val="22"/>
              </w:rPr>
              <w:br/>
            </w:r>
            <w:r w:rsidR="00860AA6" w:rsidRPr="008B0992">
              <w:rPr>
                <w:rFonts w:asciiTheme="minorHAnsi" w:hAnsiTheme="minorHAnsi" w:cstheme="minorHAnsi"/>
                <w:sz w:val="22"/>
                <w:szCs w:val="22"/>
              </w:rPr>
              <w:t xml:space="preserve"> </w:t>
            </w:r>
          </w:p>
        </w:tc>
      </w:tr>
      <w:tr w:rsidR="004C3F79" w:rsidTr="001231AF">
        <w:tc>
          <w:tcPr>
            <w:tcW w:w="1226" w:type="dxa"/>
          </w:tcPr>
          <w:p w:rsidR="004C3F79" w:rsidRPr="008B0992" w:rsidRDefault="00E24C24" w:rsidP="00E24C24">
            <w:pPr>
              <w:rPr>
                <w:rFonts w:asciiTheme="minorHAnsi" w:hAnsiTheme="minorHAnsi" w:cstheme="minorHAnsi"/>
                <w:sz w:val="22"/>
                <w:szCs w:val="22"/>
              </w:rPr>
            </w:pPr>
            <w:r>
              <w:rPr>
                <w:rFonts w:asciiTheme="minorHAnsi" w:hAnsiTheme="minorHAnsi" w:cstheme="minorHAnsi"/>
                <w:sz w:val="22"/>
                <w:szCs w:val="22"/>
              </w:rPr>
              <w:t>2</w:t>
            </w:r>
          </w:p>
        </w:tc>
        <w:tc>
          <w:tcPr>
            <w:tcW w:w="8016" w:type="dxa"/>
          </w:tcPr>
          <w:p w:rsidR="00EA0D6D" w:rsidRDefault="00EA0D6D" w:rsidP="002E7C9F">
            <w:pPr>
              <w:ind w:left="12"/>
              <w:rPr>
                <w:rFonts w:asciiTheme="minorHAnsi" w:hAnsiTheme="minorHAnsi" w:cstheme="minorHAnsi"/>
                <w:b/>
                <w:bCs/>
                <w:sz w:val="22"/>
                <w:szCs w:val="22"/>
              </w:rPr>
            </w:pPr>
            <w:r w:rsidRPr="008B0992">
              <w:rPr>
                <w:rFonts w:asciiTheme="minorHAnsi" w:hAnsiTheme="minorHAnsi" w:cstheme="minorHAnsi"/>
                <w:b/>
                <w:bCs/>
                <w:sz w:val="22"/>
                <w:szCs w:val="22"/>
              </w:rPr>
              <w:t>Finance &amp; Formalities</w:t>
            </w:r>
            <w:r w:rsidR="00E24C24">
              <w:rPr>
                <w:rFonts w:asciiTheme="minorHAnsi" w:hAnsiTheme="minorHAnsi" w:cstheme="minorHAnsi"/>
                <w:b/>
                <w:bCs/>
                <w:sz w:val="22"/>
                <w:szCs w:val="22"/>
              </w:rPr>
              <w:br/>
            </w:r>
            <w:r>
              <w:rPr>
                <w:rFonts w:asciiTheme="minorHAnsi" w:hAnsiTheme="minorHAnsi" w:cstheme="minorHAnsi"/>
                <w:b/>
                <w:bCs/>
                <w:sz w:val="22"/>
                <w:szCs w:val="22"/>
              </w:rPr>
              <w:br/>
              <w:t>(</w:t>
            </w:r>
            <w:r w:rsidR="00BD60AD">
              <w:rPr>
                <w:rFonts w:asciiTheme="minorHAnsi" w:hAnsiTheme="minorHAnsi" w:cstheme="minorHAnsi"/>
                <w:bCs/>
                <w:sz w:val="22"/>
                <w:szCs w:val="22"/>
              </w:rPr>
              <w:t>722</w:t>
            </w:r>
            <w:r>
              <w:rPr>
                <w:rFonts w:asciiTheme="minorHAnsi" w:hAnsiTheme="minorHAnsi" w:cstheme="minorHAnsi"/>
                <w:b/>
                <w:bCs/>
                <w:sz w:val="22"/>
                <w:szCs w:val="22"/>
              </w:rPr>
              <w:t xml:space="preserve">) </w:t>
            </w:r>
            <w:r w:rsidRPr="00EA0D6D">
              <w:rPr>
                <w:rFonts w:asciiTheme="minorHAnsi" w:hAnsiTheme="minorHAnsi" w:cstheme="minorHAnsi"/>
                <w:bCs/>
                <w:sz w:val="22"/>
                <w:szCs w:val="22"/>
              </w:rPr>
              <w:t>The following</w:t>
            </w:r>
            <w:r>
              <w:rPr>
                <w:rFonts w:asciiTheme="minorHAnsi" w:hAnsiTheme="minorHAnsi" w:cstheme="minorHAnsi"/>
                <w:b/>
                <w:bCs/>
                <w:sz w:val="22"/>
                <w:szCs w:val="22"/>
              </w:rPr>
              <w:t xml:space="preserve"> </w:t>
            </w:r>
            <w:r w:rsidRPr="00EA0D6D">
              <w:rPr>
                <w:rFonts w:asciiTheme="minorHAnsi" w:hAnsiTheme="minorHAnsi" w:cstheme="minorHAnsi"/>
                <w:bCs/>
                <w:sz w:val="22"/>
                <w:szCs w:val="22"/>
              </w:rPr>
              <w:t>payments were approved</w:t>
            </w:r>
            <w:r>
              <w:rPr>
                <w:rFonts w:asciiTheme="minorHAnsi" w:hAnsiTheme="minorHAnsi" w:cstheme="minorHAnsi"/>
                <w:b/>
                <w:bCs/>
                <w:sz w:val="22"/>
                <w:szCs w:val="22"/>
              </w:rPr>
              <w:t>:</w:t>
            </w:r>
          </w:p>
          <w:p w:rsidR="002E7C9F" w:rsidRPr="008B0992" w:rsidRDefault="00EA0D6D" w:rsidP="008D4021">
            <w:pPr>
              <w:ind w:left="12"/>
              <w:rPr>
                <w:rFonts w:asciiTheme="minorHAnsi" w:hAnsiTheme="minorHAnsi" w:cstheme="minorHAnsi"/>
                <w:b/>
                <w:bCs/>
                <w:sz w:val="22"/>
                <w:szCs w:val="22"/>
              </w:rPr>
            </w:pPr>
            <w:r>
              <w:rPr>
                <w:rFonts w:asciiTheme="minorHAnsi" w:hAnsiTheme="minorHAnsi" w:cstheme="minorHAnsi"/>
                <w:b/>
                <w:bCs/>
                <w:sz w:val="22"/>
                <w:szCs w:val="22"/>
              </w:rPr>
              <w:t xml:space="preserve">       </w:t>
            </w:r>
            <w:r w:rsidRPr="00EA0D6D">
              <w:rPr>
                <w:rFonts w:asciiTheme="minorHAnsi" w:hAnsiTheme="minorHAnsi" w:cstheme="minorHAnsi"/>
                <w:bCs/>
                <w:sz w:val="22"/>
                <w:szCs w:val="22"/>
                <w:u w:val="single"/>
              </w:rPr>
              <w:t>Retrospective</w:t>
            </w:r>
            <w:r>
              <w:rPr>
                <w:rFonts w:asciiTheme="minorHAnsi" w:hAnsiTheme="minorHAnsi" w:cstheme="minorHAnsi"/>
                <w:bCs/>
                <w:sz w:val="22"/>
                <w:szCs w:val="22"/>
              </w:rPr>
              <w:t>: Kings Landscapes (</w:t>
            </w:r>
            <w:r w:rsidR="000620C4">
              <w:rPr>
                <w:rFonts w:asciiTheme="minorHAnsi" w:hAnsiTheme="minorHAnsi" w:cstheme="minorHAnsi"/>
                <w:bCs/>
                <w:sz w:val="22"/>
                <w:szCs w:val="22"/>
              </w:rPr>
              <w:t>September</w:t>
            </w:r>
            <w:r>
              <w:rPr>
                <w:rFonts w:asciiTheme="minorHAnsi" w:hAnsiTheme="minorHAnsi" w:cstheme="minorHAnsi"/>
                <w:bCs/>
                <w:sz w:val="22"/>
                <w:szCs w:val="22"/>
              </w:rPr>
              <w:t xml:space="preserve"> mowing) - £244.80; </w:t>
            </w:r>
            <w:r w:rsidR="000620C4">
              <w:rPr>
                <w:rFonts w:asciiTheme="minorHAnsi" w:hAnsiTheme="minorHAnsi" w:cstheme="minorHAnsi"/>
                <w:bCs/>
                <w:sz w:val="22"/>
                <w:szCs w:val="22"/>
              </w:rPr>
              <w:t xml:space="preserve">Andrew Clark (work on walnut tree) - £65; St. Michael’s Church (Soldier Silhouette) - </w:t>
            </w:r>
            <w:r w:rsidR="0058042E">
              <w:rPr>
                <w:rFonts w:asciiTheme="minorHAnsi" w:hAnsiTheme="minorHAnsi" w:cstheme="minorHAnsi"/>
                <w:bCs/>
                <w:sz w:val="22"/>
                <w:szCs w:val="22"/>
              </w:rPr>
              <w:t>£</w:t>
            </w:r>
            <w:r w:rsidR="008648DF">
              <w:rPr>
                <w:rFonts w:asciiTheme="minorHAnsi" w:hAnsiTheme="minorHAnsi" w:cstheme="minorHAnsi"/>
                <w:bCs/>
                <w:sz w:val="22"/>
                <w:szCs w:val="22"/>
              </w:rPr>
              <w:t>50</w:t>
            </w:r>
            <w:r w:rsidR="0058042E">
              <w:rPr>
                <w:rFonts w:asciiTheme="minorHAnsi" w:hAnsiTheme="minorHAnsi" w:cstheme="minorHAnsi"/>
                <w:bCs/>
                <w:sz w:val="22"/>
                <w:szCs w:val="22"/>
              </w:rPr>
              <w:br/>
              <w:t xml:space="preserve">       </w:t>
            </w:r>
            <w:r w:rsidR="0058042E" w:rsidRPr="0058042E">
              <w:rPr>
                <w:rFonts w:asciiTheme="minorHAnsi" w:hAnsiTheme="minorHAnsi" w:cstheme="minorHAnsi"/>
                <w:bCs/>
                <w:sz w:val="22"/>
                <w:szCs w:val="22"/>
                <w:u w:val="single"/>
              </w:rPr>
              <w:t>New payments</w:t>
            </w:r>
            <w:r w:rsidR="0058042E">
              <w:rPr>
                <w:rFonts w:asciiTheme="minorHAnsi" w:hAnsiTheme="minorHAnsi" w:cstheme="minorHAnsi"/>
                <w:bCs/>
                <w:sz w:val="22"/>
                <w:szCs w:val="22"/>
                <w:u w:val="single"/>
              </w:rPr>
              <w:t xml:space="preserve">: </w:t>
            </w:r>
            <w:r w:rsidR="0058042E" w:rsidRPr="0058042E">
              <w:rPr>
                <w:rFonts w:asciiTheme="minorHAnsi" w:hAnsiTheme="minorHAnsi" w:cstheme="minorHAnsi"/>
                <w:bCs/>
                <w:sz w:val="22"/>
                <w:szCs w:val="22"/>
              </w:rPr>
              <w:t xml:space="preserve">  Ki</w:t>
            </w:r>
            <w:r w:rsidR="0058042E">
              <w:rPr>
                <w:rFonts w:asciiTheme="minorHAnsi" w:hAnsiTheme="minorHAnsi" w:cstheme="minorHAnsi"/>
                <w:bCs/>
                <w:sz w:val="22"/>
                <w:szCs w:val="22"/>
              </w:rPr>
              <w:t>ngs Landscapes (</w:t>
            </w:r>
            <w:r w:rsidR="00BD3CFF">
              <w:rPr>
                <w:rFonts w:asciiTheme="minorHAnsi" w:hAnsiTheme="minorHAnsi" w:cstheme="minorHAnsi"/>
                <w:bCs/>
                <w:sz w:val="22"/>
                <w:szCs w:val="22"/>
              </w:rPr>
              <w:t xml:space="preserve">October </w:t>
            </w:r>
            <w:r w:rsidR="0058042E">
              <w:rPr>
                <w:rFonts w:asciiTheme="minorHAnsi" w:hAnsiTheme="minorHAnsi" w:cstheme="minorHAnsi"/>
                <w:bCs/>
                <w:sz w:val="22"/>
                <w:szCs w:val="22"/>
              </w:rPr>
              <w:t>mowing) - £122.40</w:t>
            </w:r>
            <w:r w:rsidR="00BD3CFF">
              <w:rPr>
                <w:rFonts w:asciiTheme="minorHAnsi" w:hAnsiTheme="minorHAnsi" w:cstheme="minorHAnsi"/>
                <w:bCs/>
                <w:sz w:val="22"/>
                <w:szCs w:val="22"/>
              </w:rPr>
              <w:t xml:space="preserve">; </w:t>
            </w:r>
            <w:r w:rsidR="00C4576C">
              <w:rPr>
                <w:rFonts w:asciiTheme="minorHAnsi" w:hAnsiTheme="minorHAnsi" w:cstheme="minorHAnsi"/>
                <w:bCs/>
                <w:sz w:val="22"/>
                <w:szCs w:val="22"/>
              </w:rPr>
              <w:t xml:space="preserve">Andrew Clark (path mowing, </w:t>
            </w:r>
            <w:proofErr w:type="spellStart"/>
            <w:r w:rsidR="00C4576C">
              <w:rPr>
                <w:rFonts w:asciiTheme="minorHAnsi" w:hAnsiTheme="minorHAnsi" w:cstheme="minorHAnsi"/>
                <w:bCs/>
                <w:sz w:val="22"/>
                <w:szCs w:val="22"/>
              </w:rPr>
              <w:t>strimming</w:t>
            </w:r>
            <w:proofErr w:type="spellEnd"/>
            <w:r w:rsidR="00C4576C">
              <w:rPr>
                <w:rFonts w:asciiTheme="minorHAnsi" w:hAnsiTheme="minorHAnsi" w:cstheme="minorHAnsi"/>
                <w:bCs/>
                <w:sz w:val="22"/>
                <w:szCs w:val="22"/>
              </w:rPr>
              <w:t xml:space="preserve"> and hedging) - £350; Clerk (expenses July-September) -</w:t>
            </w:r>
            <w:r w:rsidR="008648DF">
              <w:rPr>
                <w:rFonts w:asciiTheme="minorHAnsi" w:hAnsiTheme="minorHAnsi" w:cstheme="minorHAnsi"/>
                <w:bCs/>
                <w:sz w:val="22"/>
                <w:szCs w:val="22"/>
              </w:rPr>
              <w:t xml:space="preserve"> £76.63</w:t>
            </w:r>
            <w:r w:rsidR="00E22C56">
              <w:rPr>
                <w:rFonts w:asciiTheme="minorHAnsi" w:hAnsiTheme="minorHAnsi" w:cstheme="minorHAnsi"/>
                <w:bCs/>
                <w:sz w:val="22"/>
                <w:szCs w:val="22"/>
              </w:rPr>
              <w:t xml:space="preserve"> of which </w:t>
            </w:r>
            <w:r w:rsidR="008648DF">
              <w:rPr>
                <w:rFonts w:asciiTheme="minorHAnsi" w:hAnsiTheme="minorHAnsi" w:cstheme="minorHAnsi"/>
                <w:bCs/>
                <w:sz w:val="22"/>
                <w:szCs w:val="22"/>
              </w:rPr>
              <w:t xml:space="preserve">£10.70 </w:t>
            </w:r>
            <w:r w:rsidR="00E22C56">
              <w:rPr>
                <w:rFonts w:asciiTheme="minorHAnsi" w:hAnsiTheme="minorHAnsi" w:cstheme="minorHAnsi"/>
                <w:bCs/>
                <w:sz w:val="22"/>
                <w:szCs w:val="22"/>
              </w:rPr>
              <w:t xml:space="preserve">goes </w:t>
            </w:r>
            <w:r w:rsidR="008648DF">
              <w:rPr>
                <w:rFonts w:asciiTheme="minorHAnsi" w:hAnsiTheme="minorHAnsi" w:cstheme="minorHAnsi"/>
                <w:bCs/>
                <w:sz w:val="22"/>
                <w:szCs w:val="22"/>
              </w:rPr>
              <w:t>to Abinger PC for broadband and telephon</w:t>
            </w:r>
            <w:r w:rsidR="00E22C56">
              <w:rPr>
                <w:rFonts w:asciiTheme="minorHAnsi" w:hAnsiTheme="minorHAnsi" w:cstheme="minorHAnsi"/>
                <w:bCs/>
                <w:sz w:val="22"/>
                <w:szCs w:val="22"/>
              </w:rPr>
              <w:t>e costs</w:t>
            </w:r>
            <w:proofErr w:type="gramStart"/>
            <w:r w:rsidR="00E22C56">
              <w:rPr>
                <w:rFonts w:asciiTheme="minorHAnsi" w:hAnsiTheme="minorHAnsi" w:cstheme="minorHAnsi"/>
                <w:bCs/>
                <w:sz w:val="22"/>
                <w:szCs w:val="22"/>
              </w:rPr>
              <w:t xml:space="preserve">; </w:t>
            </w:r>
            <w:r w:rsidR="00C4576C">
              <w:rPr>
                <w:rFonts w:asciiTheme="minorHAnsi" w:hAnsiTheme="minorHAnsi" w:cstheme="minorHAnsi"/>
                <w:bCs/>
                <w:sz w:val="22"/>
                <w:szCs w:val="22"/>
              </w:rPr>
              <w:t xml:space="preserve"> </w:t>
            </w:r>
            <w:r w:rsidR="00E22C56">
              <w:rPr>
                <w:rFonts w:asciiTheme="minorHAnsi" w:hAnsiTheme="minorHAnsi" w:cstheme="minorHAnsi"/>
                <w:bCs/>
                <w:sz w:val="22"/>
                <w:szCs w:val="22"/>
              </w:rPr>
              <w:t>JK</w:t>
            </w:r>
            <w:proofErr w:type="gramEnd"/>
            <w:r w:rsidR="00E22C56">
              <w:rPr>
                <w:rFonts w:asciiTheme="minorHAnsi" w:hAnsiTheme="minorHAnsi" w:cstheme="minorHAnsi"/>
                <w:bCs/>
                <w:sz w:val="22"/>
                <w:szCs w:val="22"/>
              </w:rPr>
              <w:t xml:space="preserve"> (wreath reimbursement) - £40.</w:t>
            </w:r>
            <w:r w:rsidR="0058042E">
              <w:rPr>
                <w:rFonts w:asciiTheme="minorHAnsi" w:hAnsiTheme="minorHAnsi" w:cstheme="minorHAnsi"/>
                <w:bCs/>
                <w:sz w:val="22"/>
                <w:szCs w:val="22"/>
              </w:rPr>
              <w:br/>
              <w:t>(</w:t>
            </w:r>
            <w:r w:rsidR="00BD60AD">
              <w:rPr>
                <w:rFonts w:asciiTheme="minorHAnsi" w:hAnsiTheme="minorHAnsi" w:cstheme="minorHAnsi"/>
                <w:bCs/>
                <w:sz w:val="22"/>
                <w:szCs w:val="22"/>
              </w:rPr>
              <w:t>723</w:t>
            </w:r>
            <w:r w:rsidR="0058042E">
              <w:rPr>
                <w:rFonts w:asciiTheme="minorHAnsi" w:hAnsiTheme="minorHAnsi" w:cstheme="minorHAnsi"/>
                <w:bCs/>
                <w:sz w:val="22"/>
                <w:szCs w:val="22"/>
              </w:rPr>
              <w:t>)   The bank reconciliation was approved. There was £</w:t>
            </w:r>
            <w:r w:rsidR="008648DF">
              <w:rPr>
                <w:rFonts w:asciiTheme="minorHAnsi" w:hAnsiTheme="minorHAnsi" w:cstheme="minorHAnsi"/>
                <w:bCs/>
                <w:sz w:val="22"/>
                <w:szCs w:val="22"/>
              </w:rPr>
              <w:t>9</w:t>
            </w:r>
            <w:r w:rsidR="0058042E">
              <w:rPr>
                <w:rFonts w:asciiTheme="minorHAnsi" w:hAnsiTheme="minorHAnsi" w:cstheme="minorHAnsi"/>
                <w:bCs/>
                <w:sz w:val="22"/>
                <w:szCs w:val="22"/>
              </w:rPr>
              <w:t>,</w:t>
            </w:r>
            <w:r w:rsidR="008648DF">
              <w:rPr>
                <w:rFonts w:asciiTheme="minorHAnsi" w:hAnsiTheme="minorHAnsi" w:cstheme="minorHAnsi"/>
                <w:bCs/>
                <w:sz w:val="22"/>
                <w:szCs w:val="22"/>
              </w:rPr>
              <w:t xml:space="preserve">711.54 </w:t>
            </w:r>
            <w:r w:rsidR="0058042E">
              <w:rPr>
                <w:rFonts w:asciiTheme="minorHAnsi" w:hAnsiTheme="minorHAnsi" w:cstheme="minorHAnsi"/>
                <w:bCs/>
                <w:sz w:val="22"/>
                <w:szCs w:val="22"/>
              </w:rPr>
              <w:t>in the bank account as</w:t>
            </w:r>
            <w:r w:rsidR="00D6401D">
              <w:rPr>
                <w:rFonts w:asciiTheme="minorHAnsi" w:hAnsiTheme="minorHAnsi" w:cstheme="minorHAnsi"/>
                <w:bCs/>
                <w:sz w:val="22"/>
                <w:szCs w:val="22"/>
              </w:rPr>
              <w:t xml:space="preserve"> </w:t>
            </w:r>
            <w:r w:rsidR="0058042E">
              <w:rPr>
                <w:rFonts w:asciiTheme="minorHAnsi" w:hAnsiTheme="minorHAnsi" w:cstheme="minorHAnsi"/>
                <w:bCs/>
                <w:sz w:val="22"/>
                <w:szCs w:val="22"/>
              </w:rPr>
              <w:t>at 5</w:t>
            </w:r>
            <w:r w:rsidR="0058042E" w:rsidRPr="0058042E">
              <w:rPr>
                <w:rFonts w:asciiTheme="minorHAnsi" w:hAnsiTheme="minorHAnsi" w:cstheme="minorHAnsi"/>
                <w:bCs/>
                <w:sz w:val="22"/>
                <w:szCs w:val="22"/>
                <w:vertAlign w:val="superscript"/>
              </w:rPr>
              <w:t>th</w:t>
            </w:r>
            <w:r w:rsidR="008648DF">
              <w:rPr>
                <w:rFonts w:asciiTheme="minorHAnsi" w:hAnsiTheme="minorHAnsi" w:cstheme="minorHAnsi"/>
                <w:bCs/>
                <w:sz w:val="22"/>
                <w:szCs w:val="22"/>
              </w:rPr>
              <w:t xml:space="preserve"> November, of which £1,032.50 was the balance in the Village Broadband Fund. DO explained that the second instalment of the precept had been </w:t>
            </w:r>
            <w:r w:rsidR="00BD60AD">
              <w:rPr>
                <w:rFonts w:asciiTheme="minorHAnsi" w:hAnsiTheme="minorHAnsi" w:cstheme="minorHAnsi"/>
                <w:bCs/>
                <w:sz w:val="22"/>
                <w:szCs w:val="22"/>
              </w:rPr>
              <w:t>received</w:t>
            </w:r>
            <w:r w:rsidR="008D4021">
              <w:rPr>
                <w:rFonts w:asciiTheme="minorHAnsi" w:hAnsiTheme="minorHAnsi" w:cstheme="minorHAnsi"/>
                <w:bCs/>
                <w:sz w:val="22"/>
                <w:szCs w:val="22"/>
              </w:rPr>
              <w:t xml:space="preserve"> and said that there was likely to be a surplus of around £4,000 in the account at the end of the financial year, making it likely to apply for a precept of £6,900 next year</w:t>
            </w:r>
            <w:r w:rsidR="00BD60AD">
              <w:rPr>
                <w:rFonts w:asciiTheme="minorHAnsi" w:hAnsiTheme="minorHAnsi" w:cstheme="minorHAnsi"/>
                <w:bCs/>
                <w:sz w:val="22"/>
                <w:szCs w:val="22"/>
              </w:rPr>
              <w:t>.</w:t>
            </w:r>
            <w:r w:rsidR="008648DF">
              <w:rPr>
                <w:rFonts w:asciiTheme="minorHAnsi" w:hAnsiTheme="minorHAnsi" w:cstheme="minorHAnsi"/>
                <w:bCs/>
                <w:sz w:val="22"/>
                <w:szCs w:val="22"/>
              </w:rPr>
              <w:br/>
            </w:r>
          </w:p>
        </w:tc>
      </w:tr>
      <w:tr w:rsidR="00264CD9" w:rsidTr="001231AF">
        <w:tc>
          <w:tcPr>
            <w:tcW w:w="1226" w:type="dxa"/>
          </w:tcPr>
          <w:p w:rsidR="00264CD9" w:rsidRDefault="00E24C24">
            <w:pPr>
              <w:rPr>
                <w:rFonts w:asciiTheme="minorHAnsi" w:hAnsiTheme="minorHAnsi" w:cstheme="minorHAnsi"/>
                <w:sz w:val="22"/>
                <w:szCs w:val="22"/>
              </w:rPr>
            </w:pPr>
            <w:r>
              <w:rPr>
                <w:rFonts w:asciiTheme="minorHAnsi" w:hAnsiTheme="minorHAnsi" w:cstheme="minorHAnsi"/>
                <w:sz w:val="22"/>
                <w:szCs w:val="22"/>
              </w:rPr>
              <w:t>3</w:t>
            </w:r>
          </w:p>
          <w:p w:rsidR="00632317" w:rsidRDefault="00632317">
            <w:pPr>
              <w:rPr>
                <w:rFonts w:asciiTheme="minorHAnsi" w:hAnsiTheme="minorHAnsi" w:cstheme="minorHAnsi"/>
                <w:sz w:val="22"/>
                <w:szCs w:val="22"/>
              </w:rPr>
            </w:pPr>
          </w:p>
          <w:p w:rsidR="00632317" w:rsidRDefault="00632317">
            <w:pPr>
              <w:rPr>
                <w:rFonts w:asciiTheme="minorHAnsi" w:hAnsiTheme="minorHAnsi" w:cstheme="minorHAnsi"/>
                <w:sz w:val="22"/>
                <w:szCs w:val="22"/>
              </w:rPr>
            </w:pPr>
          </w:p>
          <w:p w:rsidR="00632317" w:rsidRDefault="00632317">
            <w:pPr>
              <w:rPr>
                <w:rFonts w:asciiTheme="minorHAnsi" w:hAnsiTheme="minorHAnsi" w:cstheme="minorHAnsi"/>
                <w:sz w:val="22"/>
                <w:szCs w:val="22"/>
              </w:rPr>
            </w:pPr>
          </w:p>
          <w:p w:rsidR="00632317" w:rsidRDefault="00632317">
            <w:pPr>
              <w:rPr>
                <w:rFonts w:asciiTheme="minorHAnsi" w:hAnsiTheme="minorHAnsi" w:cstheme="minorHAnsi"/>
                <w:sz w:val="22"/>
                <w:szCs w:val="22"/>
              </w:rPr>
            </w:pPr>
          </w:p>
          <w:p w:rsidR="00632317" w:rsidRDefault="00632317">
            <w:pPr>
              <w:rPr>
                <w:rFonts w:asciiTheme="minorHAnsi" w:hAnsiTheme="minorHAnsi" w:cstheme="minorHAnsi"/>
                <w:sz w:val="22"/>
                <w:szCs w:val="22"/>
              </w:rPr>
            </w:pPr>
          </w:p>
          <w:p w:rsidR="00632317" w:rsidRDefault="00632317">
            <w:pPr>
              <w:rPr>
                <w:rFonts w:asciiTheme="minorHAnsi" w:hAnsiTheme="minorHAnsi" w:cstheme="minorHAnsi"/>
                <w:sz w:val="22"/>
                <w:szCs w:val="22"/>
              </w:rPr>
            </w:pPr>
          </w:p>
          <w:p w:rsidR="00632317" w:rsidRDefault="00632317">
            <w:pPr>
              <w:rPr>
                <w:rFonts w:asciiTheme="minorHAnsi" w:hAnsiTheme="minorHAnsi" w:cstheme="minorHAnsi"/>
                <w:sz w:val="22"/>
                <w:szCs w:val="22"/>
              </w:rPr>
            </w:pPr>
          </w:p>
          <w:p w:rsidR="00632317" w:rsidRDefault="00632317">
            <w:pPr>
              <w:rPr>
                <w:rFonts w:asciiTheme="minorHAnsi" w:hAnsiTheme="minorHAnsi" w:cstheme="minorHAnsi"/>
                <w:sz w:val="22"/>
                <w:szCs w:val="22"/>
              </w:rPr>
            </w:pPr>
          </w:p>
          <w:p w:rsidR="00632317" w:rsidRDefault="00632317">
            <w:pPr>
              <w:rPr>
                <w:rFonts w:asciiTheme="minorHAnsi" w:hAnsiTheme="minorHAnsi" w:cstheme="minorHAnsi"/>
                <w:b/>
                <w:sz w:val="22"/>
                <w:szCs w:val="22"/>
              </w:rPr>
            </w:pPr>
          </w:p>
          <w:p w:rsidR="00632317" w:rsidRDefault="00632317">
            <w:pPr>
              <w:rPr>
                <w:rFonts w:asciiTheme="minorHAnsi" w:hAnsiTheme="minorHAnsi" w:cstheme="minorHAnsi"/>
                <w:b/>
                <w:sz w:val="22"/>
                <w:szCs w:val="22"/>
              </w:rPr>
            </w:pPr>
          </w:p>
          <w:p w:rsidR="00632317" w:rsidRDefault="00632317">
            <w:pPr>
              <w:rPr>
                <w:rFonts w:asciiTheme="minorHAnsi" w:hAnsiTheme="minorHAnsi" w:cstheme="minorHAnsi"/>
                <w:b/>
                <w:sz w:val="22"/>
                <w:szCs w:val="22"/>
              </w:rPr>
            </w:pPr>
          </w:p>
          <w:p w:rsidR="00632317" w:rsidRDefault="00632317">
            <w:pPr>
              <w:rPr>
                <w:rFonts w:asciiTheme="minorHAnsi" w:hAnsiTheme="minorHAnsi" w:cstheme="minorHAnsi"/>
                <w:b/>
                <w:sz w:val="22"/>
                <w:szCs w:val="22"/>
              </w:rPr>
            </w:pPr>
          </w:p>
          <w:p w:rsidR="00632317" w:rsidRDefault="00632317">
            <w:pPr>
              <w:rPr>
                <w:rFonts w:asciiTheme="minorHAnsi" w:hAnsiTheme="minorHAnsi" w:cstheme="minorHAnsi"/>
                <w:b/>
                <w:sz w:val="22"/>
                <w:szCs w:val="22"/>
              </w:rPr>
            </w:pPr>
          </w:p>
          <w:p w:rsidR="00632317" w:rsidRDefault="00632317">
            <w:pPr>
              <w:rPr>
                <w:rFonts w:asciiTheme="minorHAnsi" w:hAnsiTheme="minorHAnsi" w:cstheme="minorHAnsi"/>
                <w:b/>
                <w:sz w:val="22"/>
                <w:szCs w:val="22"/>
              </w:rPr>
            </w:pPr>
          </w:p>
          <w:p w:rsidR="00632317" w:rsidRDefault="00632317">
            <w:pPr>
              <w:rPr>
                <w:rFonts w:asciiTheme="minorHAnsi" w:hAnsiTheme="minorHAnsi" w:cstheme="minorHAnsi"/>
                <w:b/>
                <w:sz w:val="22"/>
                <w:szCs w:val="22"/>
              </w:rPr>
            </w:pPr>
          </w:p>
          <w:p w:rsidR="00632317" w:rsidRPr="00632317" w:rsidRDefault="00632317">
            <w:pPr>
              <w:rPr>
                <w:rFonts w:asciiTheme="minorHAnsi" w:hAnsiTheme="minorHAnsi" w:cstheme="minorHAnsi"/>
                <w:b/>
                <w:sz w:val="22"/>
                <w:szCs w:val="22"/>
              </w:rPr>
            </w:pPr>
            <w:r w:rsidRPr="00632317">
              <w:rPr>
                <w:rFonts w:asciiTheme="minorHAnsi" w:hAnsiTheme="minorHAnsi" w:cstheme="minorHAnsi"/>
                <w:b/>
                <w:sz w:val="22"/>
                <w:szCs w:val="22"/>
              </w:rPr>
              <w:t>Action</w:t>
            </w:r>
          </w:p>
        </w:tc>
        <w:tc>
          <w:tcPr>
            <w:tcW w:w="8016" w:type="dxa"/>
          </w:tcPr>
          <w:p w:rsidR="004F3A55" w:rsidRDefault="00EA0D6D" w:rsidP="007B44DF">
            <w:pPr>
              <w:rPr>
                <w:rFonts w:asciiTheme="minorHAnsi" w:hAnsiTheme="minorHAnsi" w:cstheme="minorHAnsi"/>
                <w:bCs/>
                <w:sz w:val="22"/>
                <w:szCs w:val="22"/>
              </w:rPr>
            </w:pPr>
            <w:r>
              <w:rPr>
                <w:rFonts w:asciiTheme="minorHAnsi" w:hAnsiTheme="minorHAnsi" w:cstheme="minorHAnsi"/>
                <w:b/>
                <w:bCs/>
                <w:sz w:val="22"/>
                <w:szCs w:val="22"/>
              </w:rPr>
              <w:lastRenderedPageBreak/>
              <w:t>Open Forum</w:t>
            </w:r>
            <w:r w:rsidR="00376438">
              <w:rPr>
                <w:rFonts w:asciiTheme="minorHAnsi" w:hAnsiTheme="minorHAnsi" w:cstheme="minorHAnsi"/>
                <w:b/>
                <w:bCs/>
                <w:sz w:val="22"/>
                <w:szCs w:val="22"/>
              </w:rPr>
              <w:br/>
            </w:r>
            <w:r w:rsidR="000B12E9">
              <w:rPr>
                <w:rFonts w:asciiTheme="minorHAnsi" w:hAnsiTheme="minorHAnsi" w:cstheme="minorHAnsi"/>
                <w:b/>
                <w:bCs/>
                <w:sz w:val="22"/>
                <w:szCs w:val="22"/>
              </w:rPr>
              <w:br/>
              <w:t>(</w:t>
            </w:r>
            <w:r w:rsidR="00A40AC1">
              <w:rPr>
                <w:rFonts w:asciiTheme="minorHAnsi" w:hAnsiTheme="minorHAnsi" w:cstheme="minorHAnsi"/>
                <w:bCs/>
                <w:sz w:val="22"/>
                <w:szCs w:val="22"/>
              </w:rPr>
              <w:t>724</w:t>
            </w:r>
            <w:r w:rsidR="000B12E9">
              <w:rPr>
                <w:rFonts w:asciiTheme="minorHAnsi" w:hAnsiTheme="minorHAnsi" w:cstheme="minorHAnsi"/>
                <w:b/>
                <w:bCs/>
                <w:sz w:val="22"/>
                <w:szCs w:val="22"/>
              </w:rPr>
              <w:t xml:space="preserve">) </w:t>
            </w:r>
            <w:r w:rsidR="001B4590" w:rsidRPr="001B4590">
              <w:rPr>
                <w:rFonts w:asciiTheme="minorHAnsi" w:hAnsiTheme="minorHAnsi" w:cstheme="minorHAnsi"/>
                <w:bCs/>
                <w:sz w:val="22"/>
                <w:szCs w:val="22"/>
              </w:rPr>
              <w:t xml:space="preserve">SA and NH were invited to address the meeting </w:t>
            </w:r>
            <w:r w:rsidR="001B4590">
              <w:rPr>
                <w:rFonts w:asciiTheme="minorHAnsi" w:hAnsiTheme="minorHAnsi" w:cstheme="minorHAnsi"/>
                <w:bCs/>
                <w:sz w:val="22"/>
                <w:szCs w:val="22"/>
              </w:rPr>
              <w:t xml:space="preserve">on current issues at the School and SA </w:t>
            </w:r>
            <w:r w:rsidR="00F33107">
              <w:rPr>
                <w:rFonts w:asciiTheme="minorHAnsi" w:hAnsiTheme="minorHAnsi" w:cstheme="minorHAnsi"/>
                <w:bCs/>
                <w:sz w:val="22"/>
                <w:szCs w:val="22"/>
              </w:rPr>
              <w:t xml:space="preserve">spoke about the </w:t>
            </w:r>
            <w:r w:rsidR="001B4590">
              <w:rPr>
                <w:rFonts w:asciiTheme="minorHAnsi" w:hAnsiTheme="minorHAnsi" w:cstheme="minorHAnsi"/>
                <w:bCs/>
                <w:sz w:val="22"/>
                <w:szCs w:val="22"/>
              </w:rPr>
              <w:t xml:space="preserve">vandalism at the playground </w:t>
            </w:r>
            <w:r w:rsidR="00A40AC1">
              <w:rPr>
                <w:rFonts w:asciiTheme="minorHAnsi" w:hAnsiTheme="minorHAnsi" w:cstheme="minorHAnsi"/>
                <w:bCs/>
                <w:sz w:val="22"/>
                <w:szCs w:val="22"/>
              </w:rPr>
              <w:t xml:space="preserve">on the Recreation Ground </w:t>
            </w:r>
            <w:r w:rsidR="001B4590">
              <w:rPr>
                <w:rFonts w:asciiTheme="minorHAnsi" w:hAnsiTheme="minorHAnsi" w:cstheme="minorHAnsi"/>
                <w:bCs/>
                <w:sz w:val="22"/>
                <w:szCs w:val="22"/>
              </w:rPr>
              <w:t xml:space="preserve">during </w:t>
            </w:r>
            <w:r w:rsidR="001B4590">
              <w:rPr>
                <w:rFonts w:asciiTheme="minorHAnsi" w:hAnsiTheme="minorHAnsi" w:cstheme="minorHAnsi"/>
                <w:bCs/>
                <w:sz w:val="22"/>
                <w:szCs w:val="22"/>
              </w:rPr>
              <w:lastRenderedPageBreak/>
              <w:t>the half-term holiday</w:t>
            </w:r>
            <w:r w:rsidR="00F33107">
              <w:rPr>
                <w:rFonts w:asciiTheme="minorHAnsi" w:hAnsiTheme="minorHAnsi" w:cstheme="minorHAnsi"/>
                <w:bCs/>
                <w:sz w:val="22"/>
                <w:szCs w:val="22"/>
              </w:rPr>
              <w:t xml:space="preserve"> when </w:t>
            </w:r>
            <w:r w:rsidR="00F41BC2">
              <w:rPr>
                <w:rFonts w:asciiTheme="minorHAnsi" w:hAnsiTheme="minorHAnsi" w:cstheme="minorHAnsi"/>
                <w:bCs/>
                <w:sz w:val="22"/>
                <w:szCs w:val="22"/>
              </w:rPr>
              <w:t>a strip of safety matting had been cut and removed</w:t>
            </w:r>
            <w:r w:rsidR="001B4590">
              <w:rPr>
                <w:rFonts w:asciiTheme="minorHAnsi" w:hAnsiTheme="minorHAnsi" w:cstheme="minorHAnsi"/>
                <w:bCs/>
                <w:sz w:val="22"/>
                <w:szCs w:val="22"/>
              </w:rPr>
              <w:t xml:space="preserve">. The culprits had been identified as Box Hill School </w:t>
            </w:r>
            <w:r w:rsidR="00A40AC1">
              <w:rPr>
                <w:rFonts w:asciiTheme="minorHAnsi" w:hAnsiTheme="minorHAnsi" w:cstheme="minorHAnsi"/>
                <w:bCs/>
                <w:sz w:val="22"/>
                <w:szCs w:val="22"/>
              </w:rPr>
              <w:t xml:space="preserve">pupils </w:t>
            </w:r>
            <w:r w:rsidR="001B4590">
              <w:rPr>
                <w:rFonts w:asciiTheme="minorHAnsi" w:hAnsiTheme="minorHAnsi" w:cstheme="minorHAnsi"/>
                <w:bCs/>
                <w:sz w:val="22"/>
                <w:szCs w:val="22"/>
              </w:rPr>
              <w:t xml:space="preserve">and investigations had focused on three possible perpetrators and it was hoped that they would be ‘outed’ by their peer group. SA said that the matter of vandalism was taken very seriously by the </w:t>
            </w:r>
            <w:r w:rsidR="00632317">
              <w:rPr>
                <w:rFonts w:asciiTheme="minorHAnsi" w:hAnsiTheme="minorHAnsi" w:cstheme="minorHAnsi"/>
                <w:bCs/>
                <w:sz w:val="22"/>
                <w:szCs w:val="22"/>
              </w:rPr>
              <w:t>S</w:t>
            </w:r>
            <w:r w:rsidR="001B4590">
              <w:rPr>
                <w:rFonts w:asciiTheme="minorHAnsi" w:hAnsiTheme="minorHAnsi" w:cstheme="minorHAnsi"/>
                <w:bCs/>
                <w:sz w:val="22"/>
                <w:szCs w:val="22"/>
              </w:rPr>
              <w:t xml:space="preserve">chool and assemblies had been held around the issue of respect. </w:t>
            </w:r>
            <w:r w:rsidR="007B44DF">
              <w:rPr>
                <w:rFonts w:asciiTheme="minorHAnsi" w:hAnsiTheme="minorHAnsi" w:cstheme="minorHAnsi"/>
                <w:bCs/>
                <w:sz w:val="22"/>
                <w:szCs w:val="22"/>
              </w:rPr>
              <w:br/>
            </w:r>
            <w:r w:rsidR="003206F2">
              <w:rPr>
                <w:rFonts w:asciiTheme="minorHAnsi" w:hAnsiTheme="minorHAnsi" w:cstheme="minorHAnsi"/>
                <w:bCs/>
                <w:sz w:val="22"/>
                <w:szCs w:val="22"/>
              </w:rPr>
              <w:t>(</w:t>
            </w:r>
            <w:r w:rsidR="00632317">
              <w:rPr>
                <w:rFonts w:asciiTheme="minorHAnsi" w:hAnsiTheme="minorHAnsi" w:cstheme="minorHAnsi"/>
                <w:bCs/>
                <w:sz w:val="22"/>
                <w:szCs w:val="22"/>
              </w:rPr>
              <w:t>725</w:t>
            </w:r>
            <w:r w:rsidR="007B44DF">
              <w:rPr>
                <w:rFonts w:asciiTheme="minorHAnsi" w:hAnsiTheme="minorHAnsi" w:cstheme="minorHAnsi"/>
                <w:bCs/>
                <w:sz w:val="22"/>
                <w:szCs w:val="22"/>
              </w:rPr>
              <w:t xml:space="preserve">) </w:t>
            </w:r>
            <w:r w:rsidR="00546175">
              <w:rPr>
                <w:rFonts w:asciiTheme="minorHAnsi" w:hAnsiTheme="minorHAnsi" w:cstheme="minorHAnsi"/>
                <w:bCs/>
                <w:sz w:val="22"/>
                <w:szCs w:val="22"/>
              </w:rPr>
              <w:t xml:space="preserve">Traffic problems outside the </w:t>
            </w:r>
            <w:r w:rsidR="00632317">
              <w:rPr>
                <w:rFonts w:asciiTheme="minorHAnsi" w:hAnsiTheme="minorHAnsi" w:cstheme="minorHAnsi"/>
                <w:bCs/>
                <w:sz w:val="22"/>
                <w:szCs w:val="22"/>
              </w:rPr>
              <w:t>S</w:t>
            </w:r>
            <w:r w:rsidR="00546175">
              <w:rPr>
                <w:rFonts w:asciiTheme="minorHAnsi" w:hAnsiTheme="minorHAnsi" w:cstheme="minorHAnsi"/>
                <w:bCs/>
                <w:sz w:val="22"/>
                <w:szCs w:val="22"/>
              </w:rPr>
              <w:t>chool continued to exercise minds and different solutions</w:t>
            </w:r>
            <w:r w:rsidR="00632317">
              <w:rPr>
                <w:rFonts w:asciiTheme="minorHAnsi" w:hAnsiTheme="minorHAnsi" w:cstheme="minorHAnsi"/>
                <w:bCs/>
                <w:sz w:val="22"/>
                <w:szCs w:val="22"/>
              </w:rPr>
              <w:t xml:space="preserve"> were being looked at</w:t>
            </w:r>
            <w:r w:rsidR="00546175">
              <w:rPr>
                <w:rFonts w:asciiTheme="minorHAnsi" w:hAnsiTheme="minorHAnsi" w:cstheme="minorHAnsi"/>
                <w:bCs/>
                <w:sz w:val="22"/>
                <w:szCs w:val="22"/>
              </w:rPr>
              <w:t xml:space="preserve">. NH said they were considering a one-way traffic system so drivers exiting the premises had to turn left into Old London Road. SA added that they were also </w:t>
            </w:r>
            <w:r w:rsidR="00F33107">
              <w:rPr>
                <w:rFonts w:asciiTheme="minorHAnsi" w:hAnsiTheme="minorHAnsi" w:cstheme="minorHAnsi"/>
                <w:bCs/>
                <w:sz w:val="22"/>
                <w:szCs w:val="22"/>
              </w:rPr>
              <w:t xml:space="preserve">considering </w:t>
            </w:r>
            <w:r w:rsidR="00546175">
              <w:rPr>
                <w:rFonts w:asciiTheme="minorHAnsi" w:hAnsiTheme="minorHAnsi" w:cstheme="minorHAnsi"/>
                <w:bCs/>
                <w:sz w:val="22"/>
                <w:szCs w:val="22"/>
              </w:rPr>
              <w:t>additional parking spaces</w:t>
            </w:r>
            <w:r w:rsidR="004F3A55">
              <w:rPr>
                <w:rFonts w:asciiTheme="minorHAnsi" w:hAnsiTheme="minorHAnsi" w:cstheme="minorHAnsi"/>
                <w:bCs/>
                <w:sz w:val="22"/>
                <w:szCs w:val="22"/>
              </w:rPr>
              <w:t>.</w:t>
            </w:r>
          </w:p>
          <w:p w:rsidR="004F3A55" w:rsidRDefault="004F3A55" w:rsidP="007B44DF">
            <w:pPr>
              <w:rPr>
                <w:rFonts w:asciiTheme="minorHAnsi" w:hAnsiTheme="minorHAnsi" w:cstheme="minorHAnsi"/>
                <w:bCs/>
                <w:sz w:val="22"/>
                <w:szCs w:val="22"/>
              </w:rPr>
            </w:pPr>
            <w:r>
              <w:rPr>
                <w:rFonts w:asciiTheme="minorHAnsi" w:hAnsiTheme="minorHAnsi" w:cstheme="minorHAnsi"/>
                <w:bCs/>
                <w:sz w:val="22"/>
                <w:szCs w:val="22"/>
              </w:rPr>
              <w:t>DI said it was vital that the Council did all it could to defuse the situation and mentioned a recent incident when a driver was seen to accelerate at a group of youngsters crossing the road.</w:t>
            </w:r>
          </w:p>
          <w:p w:rsidR="004E2F88" w:rsidRDefault="004F3A55" w:rsidP="004E2F88">
            <w:pPr>
              <w:rPr>
                <w:rFonts w:asciiTheme="minorHAnsi" w:hAnsiTheme="minorHAnsi" w:cstheme="minorHAnsi"/>
                <w:bCs/>
                <w:sz w:val="22"/>
                <w:szCs w:val="22"/>
              </w:rPr>
            </w:pPr>
            <w:r>
              <w:rPr>
                <w:rFonts w:asciiTheme="minorHAnsi" w:hAnsiTheme="minorHAnsi" w:cstheme="minorHAnsi"/>
                <w:bCs/>
                <w:sz w:val="22"/>
                <w:szCs w:val="22"/>
              </w:rPr>
              <w:t>A joint application will be made b</w:t>
            </w:r>
            <w:r w:rsidR="00632317">
              <w:rPr>
                <w:rFonts w:asciiTheme="minorHAnsi" w:hAnsiTheme="minorHAnsi" w:cstheme="minorHAnsi"/>
                <w:bCs/>
                <w:sz w:val="22"/>
                <w:szCs w:val="22"/>
              </w:rPr>
              <w:t xml:space="preserve">y </w:t>
            </w:r>
            <w:r>
              <w:rPr>
                <w:rFonts w:asciiTheme="minorHAnsi" w:hAnsiTheme="minorHAnsi" w:cstheme="minorHAnsi"/>
                <w:bCs/>
                <w:sz w:val="22"/>
                <w:szCs w:val="22"/>
              </w:rPr>
              <w:t xml:space="preserve">the PC and the School to </w:t>
            </w:r>
            <w:r w:rsidR="00632317">
              <w:rPr>
                <w:rFonts w:asciiTheme="minorHAnsi" w:hAnsiTheme="minorHAnsi" w:cstheme="minorHAnsi"/>
                <w:bCs/>
                <w:sz w:val="22"/>
                <w:szCs w:val="22"/>
              </w:rPr>
              <w:t xml:space="preserve">request a </w:t>
            </w:r>
            <w:r w:rsidR="00F33107">
              <w:rPr>
                <w:rFonts w:asciiTheme="minorHAnsi" w:hAnsiTheme="minorHAnsi" w:cstheme="minorHAnsi"/>
                <w:bCs/>
                <w:sz w:val="22"/>
                <w:szCs w:val="22"/>
              </w:rPr>
              <w:t xml:space="preserve">site </w:t>
            </w:r>
            <w:r w:rsidR="00632317">
              <w:rPr>
                <w:rFonts w:asciiTheme="minorHAnsi" w:hAnsiTheme="minorHAnsi" w:cstheme="minorHAnsi"/>
                <w:bCs/>
                <w:sz w:val="22"/>
                <w:szCs w:val="22"/>
              </w:rPr>
              <w:t xml:space="preserve">meeting with officers </w:t>
            </w:r>
            <w:r w:rsidR="00F33107">
              <w:rPr>
                <w:rFonts w:asciiTheme="minorHAnsi" w:hAnsiTheme="minorHAnsi" w:cstheme="minorHAnsi"/>
                <w:bCs/>
                <w:sz w:val="22"/>
                <w:szCs w:val="22"/>
              </w:rPr>
              <w:t xml:space="preserve">from </w:t>
            </w:r>
            <w:r w:rsidR="00632317">
              <w:rPr>
                <w:rFonts w:asciiTheme="minorHAnsi" w:hAnsiTheme="minorHAnsi" w:cstheme="minorHAnsi"/>
                <w:bCs/>
                <w:sz w:val="22"/>
                <w:szCs w:val="22"/>
              </w:rPr>
              <w:t xml:space="preserve">the </w:t>
            </w:r>
            <w:r>
              <w:rPr>
                <w:rFonts w:asciiTheme="minorHAnsi" w:hAnsiTheme="minorHAnsi" w:cstheme="minorHAnsi"/>
                <w:bCs/>
                <w:sz w:val="22"/>
                <w:szCs w:val="22"/>
              </w:rPr>
              <w:t>Highways department</w:t>
            </w:r>
            <w:r w:rsidR="00F33107">
              <w:rPr>
                <w:rFonts w:asciiTheme="minorHAnsi" w:hAnsiTheme="minorHAnsi" w:cstheme="minorHAnsi"/>
                <w:bCs/>
                <w:sz w:val="22"/>
                <w:szCs w:val="22"/>
              </w:rPr>
              <w:t xml:space="preserve">, </w:t>
            </w:r>
            <w:r>
              <w:rPr>
                <w:rFonts w:asciiTheme="minorHAnsi" w:hAnsiTheme="minorHAnsi" w:cstheme="minorHAnsi"/>
                <w:bCs/>
                <w:sz w:val="22"/>
                <w:szCs w:val="22"/>
              </w:rPr>
              <w:t>preferably around the 4/4:30pm pressure point.</w:t>
            </w:r>
          </w:p>
          <w:p w:rsidR="007944FE" w:rsidRPr="008B0992" w:rsidRDefault="004E2F88" w:rsidP="00681E16">
            <w:pPr>
              <w:rPr>
                <w:rFonts w:asciiTheme="minorHAnsi" w:hAnsiTheme="minorHAnsi" w:cstheme="minorHAnsi"/>
                <w:b/>
                <w:sz w:val="22"/>
                <w:szCs w:val="22"/>
              </w:rPr>
            </w:pPr>
            <w:r>
              <w:rPr>
                <w:rFonts w:asciiTheme="minorHAnsi" w:hAnsiTheme="minorHAnsi" w:cstheme="minorHAnsi"/>
                <w:bCs/>
                <w:sz w:val="22"/>
                <w:szCs w:val="22"/>
              </w:rPr>
              <w:br/>
            </w:r>
            <w:r w:rsidR="00750FE3">
              <w:rPr>
                <w:rFonts w:asciiTheme="minorHAnsi" w:hAnsiTheme="minorHAnsi" w:cstheme="minorHAnsi"/>
                <w:bCs/>
                <w:sz w:val="22"/>
                <w:szCs w:val="22"/>
              </w:rPr>
              <w:t>(</w:t>
            </w:r>
            <w:r w:rsidR="00632317">
              <w:rPr>
                <w:rFonts w:asciiTheme="minorHAnsi" w:hAnsiTheme="minorHAnsi" w:cstheme="minorHAnsi"/>
                <w:bCs/>
                <w:sz w:val="22"/>
                <w:szCs w:val="22"/>
              </w:rPr>
              <w:t>726</w:t>
            </w:r>
            <w:r w:rsidR="00750FE3">
              <w:rPr>
                <w:rFonts w:asciiTheme="minorHAnsi" w:hAnsiTheme="minorHAnsi" w:cstheme="minorHAnsi"/>
                <w:bCs/>
                <w:sz w:val="22"/>
                <w:szCs w:val="22"/>
              </w:rPr>
              <w:t xml:space="preserve">) </w:t>
            </w:r>
            <w:r w:rsidR="00681E16">
              <w:rPr>
                <w:rFonts w:ascii="Calibri" w:hAnsi="Calibri"/>
                <w:color w:val="222222"/>
                <w:sz w:val="22"/>
                <w:szCs w:val="22"/>
                <w:shd w:val="clear" w:color="auto" w:fill="FFFFFF"/>
              </w:rPr>
              <w:t xml:space="preserve">The PC and the School had also joined forces to try and improve the road surface in </w:t>
            </w:r>
            <w:proofErr w:type="spellStart"/>
            <w:r w:rsidR="00681E16">
              <w:rPr>
                <w:rFonts w:ascii="Calibri" w:hAnsi="Calibri"/>
                <w:color w:val="222222"/>
                <w:sz w:val="22"/>
                <w:szCs w:val="22"/>
                <w:shd w:val="clear" w:color="auto" w:fill="FFFFFF"/>
              </w:rPr>
              <w:t>Swanworth</w:t>
            </w:r>
            <w:proofErr w:type="spellEnd"/>
            <w:r w:rsidR="00681E16">
              <w:rPr>
                <w:rFonts w:ascii="Calibri" w:hAnsi="Calibri"/>
                <w:color w:val="222222"/>
                <w:sz w:val="22"/>
                <w:szCs w:val="22"/>
                <w:shd w:val="clear" w:color="auto" w:fill="FFFFFF"/>
              </w:rPr>
              <w:t xml:space="preserve"> Lane (from the Old London Road junction to the School entrance) and the pot holes by the speed bumps in Dell Close. </w:t>
            </w:r>
            <w:r>
              <w:rPr>
                <w:rFonts w:asciiTheme="minorHAnsi" w:hAnsiTheme="minorHAnsi" w:cstheme="minorHAnsi"/>
                <w:bCs/>
                <w:sz w:val="22"/>
                <w:szCs w:val="22"/>
              </w:rPr>
              <w:t xml:space="preserve"> A quote of £3,370 plus vat had been received for improving the surfaces and filling in pot holes and SA explained that while the School is happy to meet 50% of the cost they wouldn’t w</w:t>
            </w:r>
            <w:r w:rsidR="00632317">
              <w:rPr>
                <w:rFonts w:asciiTheme="minorHAnsi" w:hAnsiTheme="minorHAnsi" w:cstheme="minorHAnsi"/>
                <w:bCs/>
                <w:sz w:val="22"/>
                <w:szCs w:val="22"/>
              </w:rPr>
              <w:t>a</w:t>
            </w:r>
            <w:r>
              <w:rPr>
                <w:rFonts w:asciiTheme="minorHAnsi" w:hAnsiTheme="minorHAnsi" w:cstheme="minorHAnsi"/>
                <w:bCs/>
                <w:sz w:val="22"/>
                <w:szCs w:val="22"/>
              </w:rPr>
              <w:t xml:space="preserve">nt to pay all of it. WD had approached the manager of the Running Horses public house and it was hoped that they could contribute 50%; the manager was </w:t>
            </w:r>
            <w:r w:rsidR="008E0F17">
              <w:rPr>
                <w:rFonts w:asciiTheme="minorHAnsi" w:hAnsiTheme="minorHAnsi" w:cstheme="minorHAnsi"/>
                <w:bCs/>
                <w:sz w:val="22"/>
                <w:szCs w:val="22"/>
              </w:rPr>
              <w:t>open to the idea but confirmation would have to wait until a budget meeting. Both the PC and the School agreed that the work needed to be done quite quickly</w:t>
            </w:r>
            <w:r w:rsidR="00681E16">
              <w:rPr>
                <w:rFonts w:asciiTheme="minorHAnsi" w:hAnsiTheme="minorHAnsi" w:cstheme="minorHAnsi"/>
                <w:bCs/>
                <w:sz w:val="22"/>
                <w:szCs w:val="22"/>
              </w:rPr>
              <w:t xml:space="preserve">, </w:t>
            </w:r>
            <w:r w:rsidR="00681E16" w:rsidRPr="00681E16">
              <w:rPr>
                <w:rFonts w:asciiTheme="minorHAnsi" w:hAnsiTheme="minorHAnsi" w:cs="Arial"/>
                <w:color w:val="222222"/>
                <w:sz w:val="22"/>
                <w:szCs w:val="22"/>
                <w:shd w:val="clear" w:color="auto" w:fill="FFFFFF"/>
              </w:rPr>
              <w:t>preferably in March/April 2019</w:t>
            </w:r>
            <w:r w:rsidR="008E0F17">
              <w:rPr>
                <w:rFonts w:asciiTheme="minorHAnsi" w:hAnsiTheme="minorHAnsi" w:cstheme="minorHAnsi"/>
                <w:bCs/>
                <w:sz w:val="22"/>
                <w:szCs w:val="22"/>
              </w:rPr>
              <w:t>.</w:t>
            </w:r>
            <w:r w:rsidR="00632317">
              <w:rPr>
                <w:rFonts w:asciiTheme="minorHAnsi" w:hAnsiTheme="minorHAnsi" w:cstheme="minorHAnsi"/>
                <w:bCs/>
                <w:sz w:val="22"/>
                <w:szCs w:val="22"/>
              </w:rPr>
              <w:br/>
            </w:r>
          </w:p>
        </w:tc>
      </w:tr>
      <w:tr w:rsidR="000A6C12" w:rsidTr="001231AF">
        <w:tc>
          <w:tcPr>
            <w:tcW w:w="1226" w:type="dxa"/>
          </w:tcPr>
          <w:p w:rsidR="000A6C12" w:rsidRDefault="00E24C24" w:rsidP="00A818C4">
            <w:pPr>
              <w:rPr>
                <w:rFonts w:asciiTheme="minorHAnsi" w:hAnsiTheme="minorHAnsi" w:cstheme="minorHAnsi"/>
                <w:sz w:val="22"/>
                <w:szCs w:val="22"/>
              </w:rPr>
            </w:pPr>
            <w:r>
              <w:rPr>
                <w:rFonts w:asciiTheme="minorHAnsi" w:hAnsiTheme="minorHAnsi" w:cstheme="minorHAnsi"/>
                <w:sz w:val="22"/>
                <w:szCs w:val="22"/>
              </w:rPr>
              <w:lastRenderedPageBreak/>
              <w:t>4</w:t>
            </w:r>
          </w:p>
          <w:p w:rsidR="00427B11" w:rsidRDefault="00427B11" w:rsidP="00A818C4">
            <w:pPr>
              <w:rPr>
                <w:rFonts w:asciiTheme="minorHAnsi" w:hAnsiTheme="minorHAnsi" w:cstheme="minorHAnsi"/>
                <w:sz w:val="22"/>
                <w:szCs w:val="22"/>
              </w:rPr>
            </w:pPr>
          </w:p>
          <w:p w:rsidR="00427B11" w:rsidRDefault="00427B11" w:rsidP="00A818C4">
            <w:pPr>
              <w:rPr>
                <w:rFonts w:asciiTheme="minorHAnsi" w:hAnsiTheme="minorHAnsi" w:cstheme="minorHAnsi"/>
                <w:sz w:val="22"/>
                <w:szCs w:val="22"/>
              </w:rPr>
            </w:pPr>
          </w:p>
          <w:p w:rsidR="00427B11" w:rsidRDefault="00427B11" w:rsidP="00A818C4">
            <w:pPr>
              <w:rPr>
                <w:rFonts w:asciiTheme="minorHAnsi" w:hAnsiTheme="minorHAnsi" w:cstheme="minorHAnsi"/>
                <w:sz w:val="22"/>
                <w:szCs w:val="22"/>
              </w:rPr>
            </w:pPr>
          </w:p>
          <w:p w:rsidR="00427B11" w:rsidRDefault="00427B11" w:rsidP="00A818C4">
            <w:pPr>
              <w:rPr>
                <w:rFonts w:asciiTheme="minorHAnsi" w:hAnsiTheme="minorHAnsi" w:cstheme="minorHAnsi"/>
                <w:sz w:val="22"/>
                <w:szCs w:val="22"/>
              </w:rPr>
            </w:pPr>
          </w:p>
          <w:p w:rsidR="00427B11" w:rsidRDefault="00427B11" w:rsidP="00A818C4">
            <w:pPr>
              <w:rPr>
                <w:rFonts w:asciiTheme="minorHAnsi" w:hAnsiTheme="minorHAnsi" w:cstheme="minorHAnsi"/>
                <w:sz w:val="22"/>
                <w:szCs w:val="22"/>
              </w:rPr>
            </w:pPr>
          </w:p>
          <w:p w:rsidR="00427B11" w:rsidRDefault="00427B11" w:rsidP="00A818C4">
            <w:pPr>
              <w:rPr>
                <w:rFonts w:asciiTheme="minorHAnsi" w:hAnsiTheme="minorHAnsi" w:cstheme="minorHAnsi"/>
                <w:sz w:val="22"/>
                <w:szCs w:val="22"/>
              </w:rPr>
            </w:pPr>
          </w:p>
          <w:p w:rsidR="00427B11" w:rsidRDefault="00427B11" w:rsidP="00A818C4">
            <w:pPr>
              <w:rPr>
                <w:rFonts w:asciiTheme="minorHAnsi" w:hAnsiTheme="minorHAnsi" w:cstheme="minorHAnsi"/>
                <w:sz w:val="22"/>
                <w:szCs w:val="22"/>
              </w:rPr>
            </w:pPr>
          </w:p>
          <w:p w:rsidR="00427B11" w:rsidRDefault="00427B11" w:rsidP="00A818C4">
            <w:pPr>
              <w:rPr>
                <w:rFonts w:asciiTheme="minorHAnsi" w:hAnsiTheme="minorHAnsi" w:cstheme="minorHAnsi"/>
                <w:sz w:val="22"/>
                <w:szCs w:val="22"/>
              </w:rPr>
            </w:pPr>
          </w:p>
          <w:p w:rsidR="00427B11" w:rsidRDefault="00427B11" w:rsidP="00A818C4">
            <w:pPr>
              <w:rPr>
                <w:rFonts w:asciiTheme="minorHAnsi" w:hAnsiTheme="minorHAnsi" w:cstheme="minorHAnsi"/>
                <w:sz w:val="22"/>
                <w:szCs w:val="22"/>
              </w:rPr>
            </w:pPr>
          </w:p>
          <w:p w:rsidR="00427B11" w:rsidRPr="00427B11" w:rsidRDefault="00427B11" w:rsidP="00A818C4">
            <w:pPr>
              <w:rPr>
                <w:rFonts w:asciiTheme="minorHAnsi" w:hAnsiTheme="minorHAnsi" w:cstheme="minorHAnsi"/>
                <w:b/>
                <w:sz w:val="22"/>
                <w:szCs w:val="22"/>
              </w:rPr>
            </w:pPr>
            <w:r w:rsidRPr="00427B11">
              <w:rPr>
                <w:rFonts w:asciiTheme="minorHAnsi" w:hAnsiTheme="minorHAnsi" w:cstheme="minorHAnsi"/>
                <w:b/>
                <w:sz w:val="22"/>
                <w:szCs w:val="22"/>
              </w:rPr>
              <w:t>Action</w:t>
            </w:r>
          </w:p>
        </w:tc>
        <w:tc>
          <w:tcPr>
            <w:tcW w:w="8016" w:type="dxa"/>
          </w:tcPr>
          <w:p w:rsidR="006F2320" w:rsidRDefault="00770E08" w:rsidP="00217B69">
            <w:pPr>
              <w:rPr>
                <w:rFonts w:cstheme="minorHAnsi"/>
              </w:rPr>
            </w:pPr>
            <w:r w:rsidRPr="00770E08">
              <w:rPr>
                <w:rFonts w:asciiTheme="minorHAnsi" w:hAnsiTheme="minorHAnsi" w:cstheme="minorHAnsi"/>
                <w:b/>
                <w:sz w:val="22"/>
                <w:szCs w:val="22"/>
              </w:rPr>
              <w:t xml:space="preserve">Broadband </w:t>
            </w:r>
            <w:r w:rsidR="00BE21D8">
              <w:rPr>
                <w:rFonts w:asciiTheme="minorHAnsi" w:hAnsiTheme="minorHAnsi" w:cstheme="minorHAnsi"/>
                <w:sz w:val="22"/>
                <w:szCs w:val="22"/>
              </w:rPr>
              <w:br/>
            </w:r>
            <w:r w:rsidR="006F2320">
              <w:rPr>
                <w:rFonts w:ascii="Calibri" w:hAnsi="Calibri" w:cs="Calibri"/>
                <w:b/>
              </w:rPr>
              <w:br/>
            </w:r>
            <w:r w:rsidR="006F2320" w:rsidRPr="00B80F38">
              <w:rPr>
                <w:rFonts w:ascii="Calibri" w:hAnsi="Calibri" w:cs="Calibri"/>
                <w:sz w:val="22"/>
                <w:szCs w:val="22"/>
              </w:rPr>
              <w:t>(</w:t>
            </w:r>
            <w:r w:rsidR="00427B11">
              <w:rPr>
                <w:rFonts w:asciiTheme="minorHAnsi" w:hAnsiTheme="minorHAnsi" w:cstheme="minorHAnsi"/>
                <w:bCs/>
                <w:sz w:val="22"/>
                <w:szCs w:val="22"/>
              </w:rPr>
              <w:t>727</w:t>
            </w:r>
            <w:r w:rsidR="006F2320" w:rsidRPr="00B80F38">
              <w:rPr>
                <w:rFonts w:ascii="Calibri" w:hAnsi="Calibri" w:cs="Calibri"/>
                <w:sz w:val="22"/>
                <w:szCs w:val="22"/>
              </w:rPr>
              <w:t>)</w:t>
            </w:r>
            <w:r w:rsidR="006F2320" w:rsidRPr="00B80F38">
              <w:rPr>
                <w:rFonts w:ascii="Calibri" w:hAnsi="Calibri" w:cs="Calibri"/>
                <w:b/>
                <w:sz w:val="22"/>
                <w:szCs w:val="22"/>
              </w:rPr>
              <w:t xml:space="preserve"> </w:t>
            </w:r>
            <w:r w:rsidR="00750FE3" w:rsidRPr="00750FE3">
              <w:rPr>
                <w:rFonts w:ascii="Calibri" w:hAnsi="Calibri" w:cs="Calibri"/>
                <w:sz w:val="22"/>
                <w:szCs w:val="22"/>
              </w:rPr>
              <w:t xml:space="preserve">WD explained </w:t>
            </w:r>
            <w:r w:rsidR="00043456">
              <w:rPr>
                <w:rFonts w:ascii="Calibri" w:hAnsi="Calibri" w:cs="Calibri"/>
                <w:sz w:val="22"/>
                <w:szCs w:val="22"/>
              </w:rPr>
              <w:t>that the PC had received a</w:t>
            </w:r>
            <w:r w:rsidR="00F33107">
              <w:rPr>
                <w:rFonts w:ascii="Calibri" w:hAnsi="Calibri" w:cs="Calibri"/>
                <w:sz w:val="22"/>
                <w:szCs w:val="22"/>
              </w:rPr>
              <w:t xml:space="preserve">n </w:t>
            </w:r>
            <w:proofErr w:type="gramStart"/>
            <w:r w:rsidR="00F33107">
              <w:rPr>
                <w:rFonts w:ascii="Calibri" w:hAnsi="Calibri" w:cs="Calibri"/>
                <w:sz w:val="22"/>
                <w:szCs w:val="22"/>
              </w:rPr>
              <w:t xml:space="preserve">unexpected </w:t>
            </w:r>
            <w:r w:rsidR="00043456">
              <w:rPr>
                <w:rFonts w:ascii="Calibri" w:hAnsi="Calibri" w:cs="Calibri"/>
                <w:sz w:val="22"/>
                <w:szCs w:val="22"/>
              </w:rPr>
              <w:t xml:space="preserve"> cheque</w:t>
            </w:r>
            <w:proofErr w:type="gramEnd"/>
            <w:r w:rsidR="00043456">
              <w:rPr>
                <w:rFonts w:ascii="Calibri" w:hAnsi="Calibri" w:cs="Calibri"/>
                <w:sz w:val="22"/>
                <w:szCs w:val="22"/>
              </w:rPr>
              <w:t xml:space="preserve"> from Open Reach. Investigations revealed that it was likely to be a payment from a voucher scheme that initially the Broadband Group had </w:t>
            </w:r>
            <w:r w:rsidR="00F33107">
              <w:rPr>
                <w:rFonts w:ascii="Calibri" w:hAnsi="Calibri" w:cs="Calibri"/>
                <w:sz w:val="22"/>
                <w:szCs w:val="22"/>
              </w:rPr>
              <w:t xml:space="preserve">applied </w:t>
            </w:r>
            <w:r w:rsidR="00427B11">
              <w:rPr>
                <w:rFonts w:ascii="Calibri" w:hAnsi="Calibri" w:cs="Calibri"/>
                <w:sz w:val="22"/>
                <w:szCs w:val="22"/>
              </w:rPr>
              <w:t xml:space="preserve">for but </w:t>
            </w:r>
            <w:r w:rsidR="00F33107">
              <w:rPr>
                <w:rFonts w:ascii="Calibri" w:hAnsi="Calibri" w:cs="Calibri"/>
                <w:sz w:val="22"/>
                <w:szCs w:val="22"/>
              </w:rPr>
              <w:t xml:space="preserve">were </w:t>
            </w:r>
            <w:r w:rsidR="00427B11">
              <w:rPr>
                <w:rFonts w:ascii="Calibri" w:hAnsi="Calibri" w:cs="Calibri"/>
                <w:sz w:val="22"/>
                <w:szCs w:val="22"/>
              </w:rPr>
              <w:t xml:space="preserve">then </w:t>
            </w:r>
            <w:r w:rsidR="00F33107">
              <w:rPr>
                <w:rFonts w:ascii="Calibri" w:hAnsi="Calibri" w:cs="Calibri"/>
                <w:sz w:val="22"/>
                <w:szCs w:val="22"/>
              </w:rPr>
              <w:t xml:space="preserve">told </w:t>
            </w:r>
            <w:r w:rsidR="00427B11">
              <w:rPr>
                <w:rFonts w:ascii="Calibri" w:hAnsi="Calibri" w:cs="Calibri"/>
                <w:sz w:val="22"/>
                <w:szCs w:val="22"/>
              </w:rPr>
              <w:t xml:space="preserve">it </w:t>
            </w:r>
            <w:r w:rsidR="00F33107">
              <w:rPr>
                <w:rFonts w:ascii="Calibri" w:hAnsi="Calibri" w:cs="Calibri"/>
                <w:sz w:val="22"/>
                <w:szCs w:val="22"/>
              </w:rPr>
              <w:t xml:space="preserve">was </w:t>
            </w:r>
            <w:r w:rsidR="00427B11">
              <w:rPr>
                <w:rFonts w:ascii="Calibri" w:hAnsi="Calibri" w:cs="Calibri"/>
                <w:sz w:val="22"/>
                <w:szCs w:val="22"/>
              </w:rPr>
              <w:t xml:space="preserve">no longer </w:t>
            </w:r>
            <w:r w:rsidR="00F33107">
              <w:rPr>
                <w:rFonts w:ascii="Calibri" w:hAnsi="Calibri" w:cs="Calibri"/>
                <w:sz w:val="22"/>
                <w:szCs w:val="22"/>
              </w:rPr>
              <w:t xml:space="preserve">in operation. As a result of this cheque the </w:t>
            </w:r>
            <w:r w:rsidR="00427B11">
              <w:rPr>
                <w:rFonts w:ascii="Calibri" w:hAnsi="Calibri" w:cs="Calibri"/>
                <w:sz w:val="22"/>
                <w:szCs w:val="22"/>
              </w:rPr>
              <w:t xml:space="preserve">Village Broadband Fund </w:t>
            </w:r>
            <w:r w:rsidR="00043456">
              <w:rPr>
                <w:rFonts w:ascii="Calibri" w:hAnsi="Calibri" w:cs="Calibri"/>
                <w:sz w:val="22"/>
                <w:szCs w:val="22"/>
              </w:rPr>
              <w:t xml:space="preserve">now </w:t>
            </w:r>
            <w:r w:rsidR="00427B11">
              <w:rPr>
                <w:rFonts w:ascii="Calibri" w:hAnsi="Calibri" w:cs="Calibri"/>
                <w:sz w:val="22"/>
                <w:szCs w:val="22"/>
              </w:rPr>
              <w:t xml:space="preserve">stood at </w:t>
            </w:r>
            <w:r w:rsidR="00043456">
              <w:rPr>
                <w:rFonts w:ascii="Calibri" w:hAnsi="Calibri" w:cs="Calibri"/>
                <w:sz w:val="22"/>
                <w:szCs w:val="22"/>
              </w:rPr>
              <w:t>around £5,500 which is about 47% of what resident</w:t>
            </w:r>
            <w:r w:rsidR="00456113">
              <w:rPr>
                <w:rFonts w:ascii="Calibri" w:hAnsi="Calibri" w:cs="Calibri"/>
                <w:sz w:val="22"/>
                <w:szCs w:val="22"/>
              </w:rPr>
              <w:t>s</w:t>
            </w:r>
            <w:r w:rsidR="00043456">
              <w:rPr>
                <w:rFonts w:ascii="Calibri" w:hAnsi="Calibri" w:cs="Calibri"/>
                <w:sz w:val="22"/>
                <w:szCs w:val="22"/>
              </w:rPr>
              <w:t xml:space="preserve"> contributed </w:t>
            </w:r>
            <w:r w:rsidR="00427B11">
              <w:rPr>
                <w:rFonts w:ascii="Calibri" w:hAnsi="Calibri" w:cs="Calibri"/>
                <w:sz w:val="22"/>
                <w:szCs w:val="22"/>
              </w:rPr>
              <w:t xml:space="preserve">originally. </w:t>
            </w:r>
            <w:r w:rsidR="00043456">
              <w:rPr>
                <w:rFonts w:ascii="Calibri" w:hAnsi="Calibri" w:cs="Calibri"/>
                <w:sz w:val="22"/>
                <w:szCs w:val="22"/>
              </w:rPr>
              <w:t xml:space="preserve">WD said he would favour reimbursing residents on a pro rata basis after £200 had been paid to the PC for the additional costs incurred </w:t>
            </w:r>
            <w:r w:rsidR="00427B11">
              <w:rPr>
                <w:rFonts w:ascii="Calibri" w:hAnsi="Calibri" w:cs="Calibri"/>
                <w:sz w:val="22"/>
                <w:szCs w:val="22"/>
              </w:rPr>
              <w:t xml:space="preserve">by </w:t>
            </w:r>
            <w:r w:rsidR="00043456">
              <w:rPr>
                <w:rFonts w:ascii="Calibri" w:hAnsi="Calibri" w:cs="Calibri"/>
                <w:sz w:val="22"/>
                <w:szCs w:val="22"/>
              </w:rPr>
              <w:t xml:space="preserve">the External Auditor because the broadband management took </w:t>
            </w:r>
            <w:r w:rsidR="00427B11">
              <w:rPr>
                <w:rFonts w:ascii="Calibri" w:hAnsi="Calibri" w:cs="Calibri"/>
                <w:sz w:val="22"/>
                <w:szCs w:val="22"/>
              </w:rPr>
              <w:t xml:space="preserve">the PC’s </w:t>
            </w:r>
            <w:r w:rsidR="00043456">
              <w:rPr>
                <w:rFonts w:ascii="Calibri" w:hAnsi="Calibri" w:cs="Calibri"/>
                <w:sz w:val="22"/>
                <w:szCs w:val="22"/>
              </w:rPr>
              <w:t xml:space="preserve">income levels into a </w:t>
            </w:r>
            <w:r w:rsidR="00427B11">
              <w:rPr>
                <w:rFonts w:ascii="Calibri" w:hAnsi="Calibri" w:cs="Calibri"/>
                <w:sz w:val="22"/>
                <w:szCs w:val="22"/>
              </w:rPr>
              <w:t xml:space="preserve">higher </w:t>
            </w:r>
            <w:r w:rsidR="00043456">
              <w:rPr>
                <w:rFonts w:ascii="Calibri" w:hAnsi="Calibri" w:cs="Calibri"/>
                <w:sz w:val="22"/>
                <w:szCs w:val="22"/>
              </w:rPr>
              <w:t>charg</w:t>
            </w:r>
            <w:r w:rsidR="00427B11">
              <w:rPr>
                <w:rFonts w:ascii="Calibri" w:hAnsi="Calibri" w:cs="Calibri"/>
                <w:sz w:val="22"/>
                <w:szCs w:val="22"/>
              </w:rPr>
              <w:t>ing</w:t>
            </w:r>
            <w:r w:rsidR="00043456">
              <w:rPr>
                <w:rFonts w:ascii="Calibri" w:hAnsi="Calibri" w:cs="Calibri"/>
                <w:sz w:val="22"/>
                <w:szCs w:val="22"/>
              </w:rPr>
              <w:t xml:space="preserve"> band.</w:t>
            </w:r>
            <w:r w:rsidR="00043456">
              <w:rPr>
                <w:rFonts w:ascii="Calibri" w:hAnsi="Calibri" w:cs="Calibri"/>
                <w:sz w:val="22"/>
                <w:szCs w:val="22"/>
              </w:rPr>
              <w:br/>
              <w:t>It was propose</w:t>
            </w:r>
            <w:r w:rsidR="00267A1A">
              <w:rPr>
                <w:rFonts w:ascii="Calibri" w:hAnsi="Calibri" w:cs="Calibri"/>
                <w:sz w:val="22"/>
                <w:szCs w:val="22"/>
              </w:rPr>
              <w:t xml:space="preserve">d by GC and seconded by JK that residents </w:t>
            </w:r>
            <w:proofErr w:type="gramStart"/>
            <w:r w:rsidR="00267A1A">
              <w:rPr>
                <w:rFonts w:ascii="Calibri" w:hAnsi="Calibri" w:cs="Calibri"/>
                <w:sz w:val="22"/>
                <w:szCs w:val="22"/>
              </w:rPr>
              <w:t>be</w:t>
            </w:r>
            <w:proofErr w:type="gramEnd"/>
            <w:r w:rsidR="00267A1A">
              <w:rPr>
                <w:rFonts w:ascii="Calibri" w:hAnsi="Calibri" w:cs="Calibri"/>
                <w:sz w:val="22"/>
                <w:szCs w:val="22"/>
              </w:rPr>
              <w:t xml:space="preserve"> re</w:t>
            </w:r>
            <w:r w:rsidR="00427B11">
              <w:rPr>
                <w:rFonts w:ascii="Calibri" w:hAnsi="Calibri" w:cs="Calibri"/>
                <w:sz w:val="22"/>
                <w:szCs w:val="22"/>
              </w:rPr>
              <w:t>paid</w:t>
            </w:r>
            <w:r w:rsidR="00267A1A">
              <w:rPr>
                <w:rFonts w:ascii="Calibri" w:hAnsi="Calibri" w:cs="Calibri"/>
                <w:sz w:val="22"/>
                <w:szCs w:val="22"/>
              </w:rPr>
              <w:t xml:space="preserve"> on a pro rat</w:t>
            </w:r>
            <w:r w:rsidR="00427B11">
              <w:rPr>
                <w:rFonts w:ascii="Calibri" w:hAnsi="Calibri" w:cs="Calibri"/>
                <w:sz w:val="22"/>
                <w:szCs w:val="22"/>
              </w:rPr>
              <w:t>a</w:t>
            </w:r>
            <w:r w:rsidR="00267A1A">
              <w:rPr>
                <w:rFonts w:ascii="Calibri" w:hAnsi="Calibri" w:cs="Calibri"/>
                <w:sz w:val="22"/>
                <w:szCs w:val="22"/>
              </w:rPr>
              <w:t xml:space="preserve"> basis and this was approved.</w:t>
            </w:r>
            <w:r w:rsidR="00FA3469">
              <w:rPr>
                <w:rFonts w:ascii="Calibri" w:hAnsi="Calibri" w:cs="Calibri"/>
                <w:sz w:val="22"/>
                <w:szCs w:val="22"/>
              </w:rPr>
              <w:t xml:space="preserve"> It is hoped that the money can be reimbursed before Christmas and DI thanked everybody involved in the Fund for their hard work.</w:t>
            </w:r>
            <w:r w:rsidR="006F2320" w:rsidRPr="006F2320">
              <w:rPr>
                <w:rFonts w:cstheme="minorHAnsi"/>
              </w:rPr>
              <w:t xml:space="preserve">  </w:t>
            </w:r>
          </w:p>
          <w:p w:rsidR="007944FE" w:rsidRPr="006F2320" w:rsidRDefault="007944FE" w:rsidP="00217B69">
            <w:pPr>
              <w:rPr>
                <w:rFonts w:cstheme="minorHAnsi"/>
              </w:rPr>
            </w:pPr>
          </w:p>
        </w:tc>
      </w:tr>
      <w:tr w:rsidR="000A6C12" w:rsidTr="001231AF">
        <w:tc>
          <w:tcPr>
            <w:tcW w:w="1226" w:type="dxa"/>
          </w:tcPr>
          <w:p w:rsidR="000A6C12" w:rsidRDefault="00E24C24" w:rsidP="000F2C64">
            <w:pPr>
              <w:rPr>
                <w:rFonts w:asciiTheme="minorHAnsi" w:hAnsiTheme="minorHAnsi" w:cstheme="minorHAnsi"/>
                <w:sz w:val="22"/>
                <w:szCs w:val="22"/>
              </w:rPr>
            </w:pPr>
            <w:r>
              <w:rPr>
                <w:rFonts w:asciiTheme="minorHAnsi" w:hAnsiTheme="minorHAnsi" w:cstheme="minorHAnsi"/>
                <w:sz w:val="22"/>
                <w:szCs w:val="22"/>
              </w:rPr>
              <w:t>5</w:t>
            </w: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Default="00AC6603" w:rsidP="000F2C64">
            <w:pPr>
              <w:rPr>
                <w:rFonts w:asciiTheme="minorHAnsi" w:hAnsiTheme="minorHAnsi" w:cstheme="minorHAnsi"/>
                <w:sz w:val="22"/>
                <w:szCs w:val="22"/>
              </w:rPr>
            </w:pPr>
          </w:p>
          <w:p w:rsidR="00AC6603" w:rsidRPr="00AC6603" w:rsidRDefault="00AC6603" w:rsidP="000F2C64">
            <w:pPr>
              <w:rPr>
                <w:rFonts w:asciiTheme="minorHAnsi" w:hAnsiTheme="minorHAnsi" w:cstheme="minorHAnsi"/>
                <w:b/>
                <w:sz w:val="22"/>
                <w:szCs w:val="22"/>
              </w:rPr>
            </w:pPr>
            <w:r w:rsidRPr="00AC6603">
              <w:rPr>
                <w:rFonts w:asciiTheme="minorHAnsi" w:hAnsiTheme="minorHAnsi" w:cstheme="minorHAnsi"/>
                <w:b/>
                <w:sz w:val="22"/>
                <w:szCs w:val="22"/>
              </w:rPr>
              <w:t>Action</w:t>
            </w:r>
          </w:p>
          <w:p w:rsidR="00AC6603" w:rsidRDefault="00AC6603" w:rsidP="000F2C64">
            <w:pPr>
              <w:rPr>
                <w:rFonts w:asciiTheme="minorHAnsi" w:hAnsiTheme="minorHAnsi" w:cstheme="minorHAnsi"/>
                <w:sz w:val="22"/>
                <w:szCs w:val="22"/>
              </w:rPr>
            </w:pPr>
          </w:p>
          <w:p w:rsidR="00AC6603" w:rsidRPr="00BE21D8" w:rsidRDefault="00AC6603" w:rsidP="000F2C64">
            <w:pPr>
              <w:rPr>
                <w:rFonts w:asciiTheme="minorHAnsi" w:hAnsiTheme="minorHAnsi" w:cstheme="minorHAnsi"/>
                <w:sz w:val="22"/>
                <w:szCs w:val="22"/>
              </w:rPr>
            </w:pPr>
          </w:p>
        </w:tc>
        <w:tc>
          <w:tcPr>
            <w:tcW w:w="8016" w:type="dxa"/>
          </w:tcPr>
          <w:p w:rsidR="000A6C12" w:rsidRDefault="004D0096">
            <w:pPr>
              <w:rPr>
                <w:rFonts w:ascii="Calibri" w:hAnsi="Calibri" w:cs="Calibri"/>
                <w:b/>
                <w:bCs/>
              </w:rPr>
            </w:pPr>
            <w:r>
              <w:rPr>
                <w:rFonts w:ascii="Calibri" w:hAnsi="Calibri" w:cs="Calibri"/>
                <w:b/>
                <w:bCs/>
              </w:rPr>
              <w:lastRenderedPageBreak/>
              <w:t>Planning</w:t>
            </w:r>
          </w:p>
          <w:p w:rsidR="006A1668" w:rsidRDefault="00BE21D8" w:rsidP="00277AA9">
            <w:pPr>
              <w:rPr>
                <w:rFonts w:ascii="Calibri" w:hAnsi="Calibri" w:cs="Calibri"/>
                <w:bCs/>
                <w:sz w:val="22"/>
                <w:szCs w:val="22"/>
              </w:rPr>
            </w:pPr>
            <w:r>
              <w:rPr>
                <w:rFonts w:ascii="Calibri" w:hAnsi="Calibri" w:cs="Calibri"/>
                <w:bCs/>
              </w:rPr>
              <w:br/>
            </w:r>
            <w:r w:rsidR="00BD7725" w:rsidRPr="00B80F38">
              <w:rPr>
                <w:rFonts w:ascii="Calibri" w:hAnsi="Calibri" w:cs="Calibri"/>
                <w:bCs/>
                <w:sz w:val="22"/>
                <w:szCs w:val="22"/>
              </w:rPr>
              <w:t>(</w:t>
            </w:r>
            <w:r w:rsidR="00F1045A">
              <w:rPr>
                <w:rFonts w:asciiTheme="minorHAnsi" w:hAnsiTheme="minorHAnsi" w:cstheme="minorHAnsi"/>
                <w:bCs/>
                <w:sz w:val="22"/>
                <w:szCs w:val="22"/>
              </w:rPr>
              <w:t>728</w:t>
            </w:r>
            <w:r w:rsidR="00BD7725" w:rsidRPr="00B80F38">
              <w:rPr>
                <w:rFonts w:ascii="Calibri" w:hAnsi="Calibri" w:cs="Calibri"/>
                <w:bCs/>
                <w:sz w:val="22"/>
                <w:szCs w:val="22"/>
              </w:rPr>
              <w:t xml:space="preserve">)  </w:t>
            </w:r>
            <w:r w:rsidR="002B1D3B">
              <w:rPr>
                <w:rFonts w:ascii="Calibri" w:hAnsi="Calibri" w:cs="Calibri"/>
                <w:bCs/>
                <w:sz w:val="22"/>
                <w:szCs w:val="22"/>
              </w:rPr>
              <w:t>(</w:t>
            </w:r>
            <w:proofErr w:type="spellStart"/>
            <w:r w:rsidR="002B1D3B">
              <w:rPr>
                <w:rFonts w:ascii="Calibri" w:hAnsi="Calibri" w:cs="Calibri"/>
                <w:bCs/>
                <w:sz w:val="22"/>
                <w:szCs w:val="22"/>
              </w:rPr>
              <w:t>i</w:t>
            </w:r>
            <w:proofErr w:type="spellEnd"/>
            <w:r w:rsidR="002B1D3B">
              <w:rPr>
                <w:rFonts w:ascii="Calibri" w:hAnsi="Calibri" w:cs="Calibri"/>
                <w:bCs/>
                <w:sz w:val="22"/>
                <w:szCs w:val="22"/>
              </w:rPr>
              <w:t xml:space="preserve">) </w:t>
            </w:r>
            <w:r w:rsidR="00AC48EB">
              <w:rPr>
                <w:rFonts w:ascii="Calibri" w:hAnsi="Calibri" w:cs="Calibri"/>
                <w:bCs/>
                <w:sz w:val="22"/>
                <w:szCs w:val="22"/>
              </w:rPr>
              <w:t xml:space="preserve">AM had circulated a number of planning applications and mentioned two: </w:t>
            </w:r>
            <w:proofErr w:type="spellStart"/>
            <w:r w:rsidR="00AC48EB">
              <w:rPr>
                <w:rFonts w:ascii="Calibri" w:hAnsi="Calibri" w:cs="Calibri"/>
                <w:bCs/>
                <w:sz w:val="22"/>
                <w:szCs w:val="22"/>
              </w:rPr>
              <w:t>Dalewood</w:t>
            </w:r>
            <w:proofErr w:type="spellEnd"/>
            <w:r w:rsidR="00AC48EB">
              <w:rPr>
                <w:rFonts w:ascii="Calibri" w:hAnsi="Calibri" w:cs="Calibri"/>
                <w:bCs/>
                <w:sz w:val="22"/>
                <w:szCs w:val="22"/>
              </w:rPr>
              <w:t xml:space="preserve"> Cottage and Michaela</w:t>
            </w:r>
            <w:r w:rsidR="00681E16">
              <w:rPr>
                <w:rFonts w:ascii="Calibri" w:hAnsi="Calibri" w:cs="Calibri"/>
                <w:bCs/>
                <w:sz w:val="22"/>
                <w:szCs w:val="22"/>
              </w:rPr>
              <w:t>’</w:t>
            </w:r>
            <w:r w:rsidR="00AC48EB">
              <w:rPr>
                <w:rFonts w:ascii="Calibri" w:hAnsi="Calibri" w:cs="Calibri"/>
                <w:bCs/>
                <w:sz w:val="22"/>
                <w:szCs w:val="22"/>
              </w:rPr>
              <w:t>s Cottage</w:t>
            </w:r>
            <w:r w:rsidR="00D5249D">
              <w:rPr>
                <w:rFonts w:ascii="Calibri" w:hAnsi="Calibri" w:cs="Calibri"/>
                <w:bCs/>
                <w:sz w:val="22"/>
                <w:szCs w:val="22"/>
              </w:rPr>
              <w:t>. The PC supported both.</w:t>
            </w:r>
            <w:r w:rsidR="00AC48EB">
              <w:rPr>
                <w:rFonts w:ascii="Calibri" w:hAnsi="Calibri" w:cs="Calibri"/>
                <w:bCs/>
                <w:sz w:val="22"/>
                <w:szCs w:val="22"/>
              </w:rPr>
              <w:t xml:space="preserve">  </w:t>
            </w:r>
            <w:r w:rsidR="00AC48EB">
              <w:rPr>
                <w:rFonts w:ascii="Calibri" w:hAnsi="Calibri" w:cs="Calibri"/>
                <w:bCs/>
                <w:sz w:val="22"/>
                <w:szCs w:val="22"/>
              </w:rPr>
              <w:br/>
            </w:r>
            <w:r w:rsidR="00AC48EB">
              <w:rPr>
                <w:rFonts w:ascii="Calibri" w:hAnsi="Calibri" w:cs="Calibri"/>
                <w:bCs/>
                <w:sz w:val="22"/>
                <w:szCs w:val="22"/>
              </w:rPr>
              <w:br/>
              <w:t>(</w:t>
            </w:r>
            <w:r w:rsidR="00F1045A">
              <w:rPr>
                <w:rFonts w:asciiTheme="minorHAnsi" w:hAnsiTheme="minorHAnsi" w:cstheme="minorHAnsi"/>
                <w:bCs/>
                <w:sz w:val="22"/>
                <w:szCs w:val="22"/>
              </w:rPr>
              <w:t>729</w:t>
            </w:r>
            <w:r w:rsidR="00AC48EB">
              <w:rPr>
                <w:rFonts w:ascii="Calibri" w:hAnsi="Calibri" w:cs="Calibri"/>
                <w:bCs/>
                <w:sz w:val="22"/>
                <w:szCs w:val="22"/>
              </w:rPr>
              <w:t xml:space="preserve">) </w:t>
            </w:r>
            <w:r w:rsidR="002B1D3B">
              <w:rPr>
                <w:rFonts w:ascii="Calibri" w:hAnsi="Calibri" w:cs="Calibri"/>
                <w:bCs/>
                <w:sz w:val="22"/>
                <w:szCs w:val="22"/>
              </w:rPr>
              <w:t xml:space="preserve">(ii) </w:t>
            </w:r>
            <w:r w:rsidR="00AC48EB">
              <w:rPr>
                <w:rFonts w:ascii="Calibri" w:hAnsi="Calibri" w:cs="Calibri"/>
                <w:bCs/>
                <w:sz w:val="22"/>
                <w:szCs w:val="22"/>
              </w:rPr>
              <w:t xml:space="preserve">Councillors considered the responses that had been received following the </w:t>
            </w:r>
            <w:r w:rsidR="00D5249D">
              <w:rPr>
                <w:rFonts w:ascii="Calibri" w:hAnsi="Calibri" w:cs="Calibri"/>
                <w:bCs/>
                <w:sz w:val="22"/>
                <w:szCs w:val="22"/>
              </w:rPr>
              <w:t xml:space="preserve">October </w:t>
            </w:r>
            <w:r w:rsidR="00AC48EB">
              <w:rPr>
                <w:rFonts w:ascii="Calibri" w:hAnsi="Calibri" w:cs="Calibri"/>
                <w:bCs/>
                <w:sz w:val="22"/>
                <w:szCs w:val="22"/>
              </w:rPr>
              <w:t xml:space="preserve">exhibition in which the boundary changes proposed by MVDC were </w:t>
            </w:r>
            <w:r w:rsidR="00D5249D">
              <w:rPr>
                <w:rFonts w:ascii="Calibri" w:hAnsi="Calibri" w:cs="Calibri"/>
                <w:bCs/>
                <w:sz w:val="22"/>
                <w:szCs w:val="22"/>
              </w:rPr>
              <w:t xml:space="preserve">put </w:t>
            </w:r>
            <w:r w:rsidR="00AC48EB">
              <w:rPr>
                <w:rFonts w:ascii="Calibri" w:hAnsi="Calibri" w:cs="Calibri"/>
                <w:bCs/>
                <w:sz w:val="22"/>
                <w:szCs w:val="22"/>
              </w:rPr>
              <w:t>on display. DI thanked AM for his work in organising the exhibition.</w:t>
            </w:r>
            <w:r w:rsidR="00424E60">
              <w:rPr>
                <w:rFonts w:ascii="Calibri" w:hAnsi="Calibri" w:cs="Calibri"/>
                <w:bCs/>
                <w:sz w:val="22"/>
                <w:szCs w:val="22"/>
              </w:rPr>
              <w:t xml:space="preserve"> The majority of the responses were in favour of the proposals and AM w</w:t>
            </w:r>
            <w:r w:rsidR="00D5249D">
              <w:rPr>
                <w:rFonts w:ascii="Calibri" w:hAnsi="Calibri" w:cs="Calibri"/>
                <w:bCs/>
                <w:sz w:val="22"/>
                <w:szCs w:val="22"/>
              </w:rPr>
              <w:t xml:space="preserve">ill </w:t>
            </w:r>
            <w:r w:rsidR="00424E60">
              <w:rPr>
                <w:rFonts w:ascii="Calibri" w:hAnsi="Calibri" w:cs="Calibri"/>
                <w:bCs/>
                <w:sz w:val="22"/>
                <w:szCs w:val="22"/>
              </w:rPr>
              <w:t xml:space="preserve">circulate a longer letter </w:t>
            </w:r>
            <w:r w:rsidR="00F1045A">
              <w:rPr>
                <w:rFonts w:ascii="Calibri" w:hAnsi="Calibri" w:cs="Calibri"/>
                <w:bCs/>
                <w:sz w:val="22"/>
                <w:szCs w:val="22"/>
              </w:rPr>
              <w:t xml:space="preserve">that </w:t>
            </w:r>
            <w:r w:rsidR="00F1045A">
              <w:rPr>
                <w:rFonts w:ascii="Calibri" w:hAnsi="Calibri" w:cs="Calibri"/>
                <w:bCs/>
                <w:sz w:val="22"/>
                <w:szCs w:val="22"/>
              </w:rPr>
              <w:lastRenderedPageBreak/>
              <w:t xml:space="preserve">had been received, </w:t>
            </w:r>
            <w:r w:rsidR="00424E60">
              <w:rPr>
                <w:rFonts w:ascii="Calibri" w:hAnsi="Calibri" w:cs="Calibri"/>
                <w:bCs/>
                <w:sz w:val="22"/>
                <w:szCs w:val="22"/>
              </w:rPr>
              <w:t>setting out objections.</w:t>
            </w:r>
            <w:r w:rsidR="00424E60">
              <w:rPr>
                <w:rFonts w:ascii="Calibri" w:hAnsi="Calibri" w:cs="Calibri"/>
                <w:bCs/>
                <w:sz w:val="22"/>
                <w:szCs w:val="22"/>
              </w:rPr>
              <w:br/>
              <w:t xml:space="preserve">Councillors felt the more changes they made to the proposed boundary the less likely their views would be listened to. AM </w:t>
            </w:r>
            <w:r w:rsidR="00D94FC9">
              <w:rPr>
                <w:rFonts w:ascii="Calibri" w:hAnsi="Calibri" w:cs="Calibri"/>
                <w:bCs/>
                <w:sz w:val="22"/>
                <w:szCs w:val="22"/>
              </w:rPr>
              <w:t xml:space="preserve">said there were two elements that particularly needed looking at – the Recreation Ground and </w:t>
            </w:r>
            <w:r w:rsidR="00D5249D">
              <w:rPr>
                <w:rFonts w:ascii="Calibri" w:hAnsi="Calibri" w:cs="Calibri"/>
                <w:bCs/>
                <w:sz w:val="22"/>
                <w:szCs w:val="22"/>
              </w:rPr>
              <w:t xml:space="preserve">the northern </w:t>
            </w:r>
            <w:r w:rsidR="00D94FC9">
              <w:rPr>
                <w:rFonts w:ascii="Calibri" w:hAnsi="Calibri" w:cs="Calibri"/>
                <w:bCs/>
                <w:sz w:val="22"/>
                <w:szCs w:val="22"/>
              </w:rPr>
              <w:t xml:space="preserve">half of </w:t>
            </w:r>
            <w:proofErr w:type="spellStart"/>
            <w:r w:rsidR="00D94FC9">
              <w:rPr>
                <w:rFonts w:ascii="Calibri" w:hAnsi="Calibri" w:cs="Calibri"/>
                <w:bCs/>
                <w:sz w:val="22"/>
                <w:szCs w:val="22"/>
              </w:rPr>
              <w:t>Burmester</w:t>
            </w:r>
            <w:proofErr w:type="spellEnd"/>
            <w:r w:rsidR="00D94FC9">
              <w:rPr>
                <w:rFonts w:ascii="Calibri" w:hAnsi="Calibri" w:cs="Calibri"/>
                <w:bCs/>
                <w:sz w:val="22"/>
                <w:szCs w:val="22"/>
              </w:rPr>
              <w:t xml:space="preserve"> Field</w:t>
            </w:r>
            <w:r w:rsidR="00D5249D">
              <w:rPr>
                <w:rFonts w:ascii="Calibri" w:hAnsi="Calibri" w:cs="Calibri"/>
                <w:bCs/>
                <w:sz w:val="22"/>
                <w:szCs w:val="22"/>
              </w:rPr>
              <w:t>, both of which had been included in the boundary</w:t>
            </w:r>
            <w:r w:rsidR="00D94FC9">
              <w:rPr>
                <w:rFonts w:ascii="Calibri" w:hAnsi="Calibri" w:cs="Calibri"/>
                <w:bCs/>
                <w:sz w:val="22"/>
                <w:szCs w:val="22"/>
              </w:rPr>
              <w:t>. He said rather than include them within the village settlement they would be better protected by being excluded.</w:t>
            </w:r>
            <w:r w:rsidR="00D94FC9">
              <w:rPr>
                <w:rFonts w:ascii="Calibri" w:hAnsi="Calibri" w:cs="Calibri"/>
                <w:bCs/>
                <w:sz w:val="22"/>
                <w:szCs w:val="22"/>
              </w:rPr>
              <w:br/>
              <w:t>AM will redraw the boundary and distribute it to Councillors for their approval before sending it to MVDC along with the letters from residents.</w:t>
            </w:r>
          </w:p>
          <w:p w:rsidR="00A95602" w:rsidRDefault="00A95602" w:rsidP="00B409AD"/>
        </w:tc>
      </w:tr>
      <w:tr w:rsidR="000F2C64" w:rsidTr="001231AF">
        <w:tc>
          <w:tcPr>
            <w:tcW w:w="1226" w:type="dxa"/>
          </w:tcPr>
          <w:p w:rsidR="000F2C64" w:rsidRPr="00BE21D8" w:rsidRDefault="00E24C24" w:rsidP="008B0992">
            <w:pPr>
              <w:rPr>
                <w:rFonts w:asciiTheme="minorHAnsi" w:hAnsiTheme="minorHAnsi" w:cstheme="minorHAnsi"/>
                <w:sz w:val="22"/>
                <w:szCs w:val="22"/>
              </w:rPr>
            </w:pPr>
            <w:r>
              <w:rPr>
                <w:rFonts w:asciiTheme="minorHAnsi" w:hAnsiTheme="minorHAnsi" w:cstheme="minorHAnsi"/>
                <w:sz w:val="22"/>
                <w:szCs w:val="22"/>
              </w:rPr>
              <w:lastRenderedPageBreak/>
              <w:t>6</w:t>
            </w:r>
          </w:p>
        </w:tc>
        <w:tc>
          <w:tcPr>
            <w:tcW w:w="8016" w:type="dxa"/>
          </w:tcPr>
          <w:p w:rsidR="000F2C64" w:rsidRPr="00B80F38" w:rsidRDefault="0096570C" w:rsidP="00D5249D">
            <w:pPr>
              <w:rPr>
                <w:sz w:val="22"/>
                <w:szCs w:val="22"/>
              </w:rPr>
            </w:pPr>
            <w:r>
              <w:rPr>
                <w:rFonts w:asciiTheme="minorHAnsi" w:hAnsiTheme="minorHAnsi" w:cstheme="minorHAnsi"/>
                <w:b/>
                <w:sz w:val="22"/>
                <w:szCs w:val="22"/>
              </w:rPr>
              <w:t>GDPR Update</w:t>
            </w:r>
            <w:r w:rsidR="00A95602" w:rsidRPr="00EC06F1">
              <w:rPr>
                <w:rFonts w:asciiTheme="minorHAnsi" w:hAnsiTheme="minorHAnsi" w:cstheme="minorHAnsi"/>
                <w:b/>
                <w:sz w:val="22"/>
                <w:szCs w:val="22"/>
              </w:rPr>
              <w:t xml:space="preserve"> </w:t>
            </w:r>
            <w:r w:rsidR="004F0F3D">
              <w:rPr>
                <w:rFonts w:asciiTheme="minorHAnsi" w:hAnsiTheme="minorHAnsi" w:cstheme="minorHAnsi"/>
                <w:b/>
                <w:sz w:val="22"/>
                <w:szCs w:val="22"/>
              </w:rPr>
              <w:br/>
            </w:r>
            <w:r w:rsidR="00BE21D8">
              <w:rPr>
                <w:rFonts w:ascii="Calibri" w:hAnsi="Calibri" w:cs="Calibri"/>
                <w:bCs/>
              </w:rPr>
              <w:br/>
            </w:r>
            <w:r w:rsidR="000F2C64" w:rsidRPr="00B80F38">
              <w:rPr>
                <w:rFonts w:ascii="Calibri" w:hAnsi="Calibri" w:cs="Calibri"/>
                <w:bCs/>
                <w:sz w:val="22"/>
                <w:szCs w:val="22"/>
              </w:rPr>
              <w:t>(</w:t>
            </w:r>
            <w:r w:rsidR="00AC6603">
              <w:rPr>
                <w:rFonts w:asciiTheme="minorHAnsi" w:hAnsiTheme="minorHAnsi" w:cstheme="minorHAnsi"/>
                <w:bCs/>
                <w:sz w:val="22"/>
                <w:szCs w:val="22"/>
              </w:rPr>
              <w:t>730</w:t>
            </w:r>
            <w:r w:rsidR="003206F2">
              <w:rPr>
                <w:rFonts w:ascii="Calibri" w:hAnsi="Calibri" w:cs="Calibri"/>
                <w:bCs/>
                <w:sz w:val="22"/>
                <w:szCs w:val="22"/>
              </w:rPr>
              <w:t>)</w:t>
            </w:r>
            <w:r w:rsidR="000F2C64" w:rsidRPr="00B80F38">
              <w:rPr>
                <w:rFonts w:ascii="Calibri" w:hAnsi="Calibri" w:cs="Calibri"/>
                <w:bCs/>
                <w:sz w:val="22"/>
                <w:szCs w:val="22"/>
              </w:rPr>
              <w:t xml:space="preserve"> </w:t>
            </w:r>
            <w:r w:rsidR="00B95B3D">
              <w:rPr>
                <w:rFonts w:ascii="Calibri" w:hAnsi="Calibri" w:cs="Calibri"/>
                <w:bCs/>
                <w:sz w:val="22"/>
                <w:szCs w:val="22"/>
              </w:rPr>
              <w:t xml:space="preserve">The Clerk had circulated an email from a Data Protection Officer stressing the importance of having PC-related email addresses and pointing out that a high majority of the data breaches so far had been related to the use of personal email addresses. </w:t>
            </w:r>
            <w:r w:rsidR="00B95B3D">
              <w:rPr>
                <w:rFonts w:ascii="Calibri" w:hAnsi="Calibri" w:cs="Calibri"/>
                <w:bCs/>
                <w:sz w:val="22"/>
                <w:szCs w:val="22"/>
              </w:rPr>
              <w:br/>
              <w:t xml:space="preserve">WD questioned the need for it and wondered why the PC-emails would be more secure than any other. The </w:t>
            </w:r>
            <w:r w:rsidR="009074A4">
              <w:rPr>
                <w:rFonts w:ascii="Calibri" w:hAnsi="Calibri" w:cs="Calibri"/>
                <w:bCs/>
                <w:sz w:val="22"/>
                <w:szCs w:val="22"/>
              </w:rPr>
              <w:t>C</w:t>
            </w:r>
            <w:r w:rsidR="00B95B3D">
              <w:rPr>
                <w:rFonts w:ascii="Calibri" w:hAnsi="Calibri" w:cs="Calibri"/>
                <w:bCs/>
                <w:sz w:val="22"/>
                <w:szCs w:val="22"/>
              </w:rPr>
              <w:t xml:space="preserve">lerk said there were two main reasons: the PC would have control of the email address so that when a Councillor retired all the emails would be deleted. And it was important to </w:t>
            </w:r>
            <w:r w:rsidR="009074A4">
              <w:rPr>
                <w:rFonts w:ascii="Calibri" w:hAnsi="Calibri" w:cs="Calibri"/>
                <w:bCs/>
                <w:sz w:val="22"/>
                <w:szCs w:val="22"/>
              </w:rPr>
              <w:t xml:space="preserve">show you were </w:t>
            </w:r>
            <w:proofErr w:type="gramStart"/>
            <w:r w:rsidR="00B95B3D">
              <w:rPr>
                <w:rFonts w:ascii="Calibri" w:hAnsi="Calibri" w:cs="Calibri"/>
                <w:bCs/>
                <w:sz w:val="22"/>
                <w:szCs w:val="22"/>
              </w:rPr>
              <w:t>follow</w:t>
            </w:r>
            <w:r w:rsidR="009074A4">
              <w:rPr>
                <w:rFonts w:ascii="Calibri" w:hAnsi="Calibri" w:cs="Calibri"/>
                <w:bCs/>
                <w:sz w:val="22"/>
                <w:szCs w:val="22"/>
              </w:rPr>
              <w:t xml:space="preserve">ing </w:t>
            </w:r>
            <w:r w:rsidR="00B95B3D">
              <w:rPr>
                <w:rFonts w:ascii="Calibri" w:hAnsi="Calibri" w:cs="Calibri"/>
                <w:bCs/>
                <w:sz w:val="22"/>
                <w:szCs w:val="22"/>
              </w:rPr>
              <w:t xml:space="preserve"> the</w:t>
            </w:r>
            <w:proofErr w:type="gramEnd"/>
            <w:r w:rsidR="00B95B3D">
              <w:rPr>
                <w:rFonts w:ascii="Calibri" w:hAnsi="Calibri" w:cs="Calibri"/>
                <w:bCs/>
                <w:sz w:val="22"/>
                <w:szCs w:val="22"/>
              </w:rPr>
              <w:t xml:space="preserve"> recommendations;</w:t>
            </w:r>
            <w:r w:rsidR="009074A4">
              <w:rPr>
                <w:rFonts w:ascii="Calibri" w:hAnsi="Calibri" w:cs="Calibri"/>
                <w:bCs/>
                <w:sz w:val="22"/>
                <w:szCs w:val="22"/>
              </w:rPr>
              <w:t xml:space="preserve"> an important part of </w:t>
            </w:r>
            <w:r w:rsidR="00B95B3D">
              <w:rPr>
                <w:rFonts w:ascii="Calibri" w:hAnsi="Calibri" w:cs="Calibri"/>
                <w:bCs/>
                <w:sz w:val="22"/>
                <w:szCs w:val="22"/>
              </w:rPr>
              <w:t xml:space="preserve">GDPR </w:t>
            </w:r>
            <w:r w:rsidR="009074A4">
              <w:rPr>
                <w:rFonts w:ascii="Calibri" w:hAnsi="Calibri" w:cs="Calibri"/>
                <w:bCs/>
                <w:sz w:val="22"/>
                <w:szCs w:val="22"/>
              </w:rPr>
              <w:t xml:space="preserve">compliance </w:t>
            </w:r>
            <w:r w:rsidR="00B95B3D">
              <w:rPr>
                <w:rFonts w:ascii="Calibri" w:hAnsi="Calibri" w:cs="Calibri"/>
                <w:bCs/>
                <w:sz w:val="22"/>
                <w:szCs w:val="22"/>
              </w:rPr>
              <w:t xml:space="preserve">was </w:t>
            </w:r>
            <w:r w:rsidR="00D5249D">
              <w:rPr>
                <w:rFonts w:ascii="Calibri" w:hAnsi="Calibri" w:cs="Calibri"/>
                <w:bCs/>
                <w:sz w:val="22"/>
                <w:szCs w:val="22"/>
              </w:rPr>
              <w:t xml:space="preserve">demonstrating </w:t>
            </w:r>
            <w:r w:rsidR="00B95B3D">
              <w:rPr>
                <w:rFonts w:ascii="Calibri" w:hAnsi="Calibri" w:cs="Calibri"/>
                <w:bCs/>
                <w:sz w:val="22"/>
                <w:szCs w:val="22"/>
              </w:rPr>
              <w:t xml:space="preserve">you had taken </w:t>
            </w:r>
            <w:r w:rsidR="00D5249D">
              <w:rPr>
                <w:rFonts w:ascii="Calibri" w:hAnsi="Calibri" w:cs="Calibri"/>
                <w:bCs/>
                <w:sz w:val="22"/>
                <w:szCs w:val="22"/>
              </w:rPr>
              <w:t xml:space="preserve">sufficient </w:t>
            </w:r>
            <w:r w:rsidR="00B95B3D">
              <w:rPr>
                <w:rFonts w:ascii="Calibri" w:hAnsi="Calibri" w:cs="Calibri"/>
                <w:bCs/>
                <w:sz w:val="22"/>
                <w:szCs w:val="22"/>
              </w:rPr>
              <w:t xml:space="preserve">precautions </w:t>
            </w:r>
            <w:r w:rsidR="00955003">
              <w:rPr>
                <w:rFonts w:ascii="Calibri" w:hAnsi="Calibri" w:cs="Calibri"/>
                <w:bCs/>
                <w:sz w:val="22"/>
                <w:szCs w:val="22"/>
              </w:rPr>
              <w:t>to minimise risk.</w:t>
            </w:r>
            <w:r w:rsidR="00955003">
              <w:rPr>
                <w:rFonts w:ascii="Calibri" w:hAnsi="Calibri" w:cs="Calibri"/>
                <w:bCs/>
                <w:sz w:val="22"/>
                <w:szCs w:val="22"/>
              </w:rPr>
              <w:br/>
              <w:t xml:space="preserve">DO </w:t>
            </w:r>
            <w:proofErr w:type="gramStart"/>
            <w:r w:rsidR="00955003">
              <w:rPr>
                <w:rFonts w:ascii="Calibri" w:hAnsi="Calibri" w:cs="Calibri"/>
                <w:bCs/>
                <w:sz w:val="22"/>
                <w:szCs w:val="22"/>
              </w:rPr>
              <w:t>said</w:t>
            </w:r>
            <w:proofErr w:type="gramEnd"/>
            <w:r w:rsidR="00955003">
              <w:rPr>
                <w:rFonts w:ascii="Calibri" w:hAnsi="Calibri" w:cs="Calibri"/>
                <w:bCs/>
                <w:sz w:val="22"/>
                <w:szCs w:val="22"/>
              </w:rPr>
              <w:t xml:space="preserve"> that the main problem </w:t>
            </w:r>
            <w:r w:rsidR="009074A4">
              <w:rPr>
                <w:rFonts w:ascii="Calibri" w:hAnsi="Calibri" w:cs="Calibri"/>
                <w:bCs/>
                <w:sz w:val="22"/>
                <w:szCs w:val="22"/>
              </w:rPr>
              <w:t xml:space="preserve">with the PC-related email system used earlier in the year </w:t>
            </w:r>
            <w:r w:rsidR="00955003">
              <w:rPr>
                <w:rFonts w:ascii="Calibri" w:hAnsi="Calibri" w:cs="Calibri"/>
                <w:bCs/>
                <w:sz w:val="22"/>
                <w:szCs w:val="22"/>
              </w:rPr>
              <w:t xml:space="preserve">was </w:t>
            </w:r>
            <w:r w:rsidR="00681E16">
              <w:rPr>
                <w:rFonts w:ascii="Calibri" w:hAnsi="Calibri" w:cs="Calibri"/>
                <w:bCs/>
                <w:sz w:val="22"/>
                <w:szCs w:val="22"/>
              </w:rPr>
              <w:t xml:space="preserve">not </w:t>
            </w:r>
            <w:r w:rsidR="00955003">
              <w:rPr>
                <w:rFonts w:ascii="Calibri" w:hAnsi="Calibri" w:cs="Calibri"/>
                <w:bCs/>
                <w:sz w:val="22"/>
                <w:szCs w:val="22"/>
              </w:rPr>
              <w:t>getting notifications that new emails had arrived</w:t>
            </w:r>
            <w:r w:rsidR="009074A4">
              <w:rPr>
                <w:rFonts w:ascii="Calibri" w:hAnsi="Calibri" w:cs="Calibri"/>
                <w:bCs/>
                <w:sz w:val="22"/>
                <w:szCs w:val="22"/>
              </w:rPr>
              <w:t>. T</w:t>
            </w:r>
            <w:r w:rsidR="00955003">
              <w:rPr>
                <w:rFonts w:ascii="Calibri" w:hAnsi="Calibri" w:cs="Calibri"/>
                <w:bCs/>
                <w:sz w:val="22"/>
                <w:szCs w:val="22"/>
              </w:rPr>
              <w:t xml:space="preserve">he Clerk said he would look into an alternative email </w:t>
            </w:r>
            <w:r w:rsidR="00681E16">
              <w:rPr>
                <w:rFonts w:ascii="Calibri" w:hAnsi="Calibri" w:cs="Calibri"/>
                <w:bCs/>
                <w:sz w:val="22"/>
                <w:szCs w:val="22"/>
              </w:rPr>
              <w:t xml:space="preserve">address </w:t>
            </w:r>
            <w:r w:rsidR="00955003">
              <w:rPr>
                <w:rFonts w:ascii="Calibri" w:hAnsi="Calibri" w:cs="Calibri"/>
                <w:bCs/>
                <w:sz w:val="22"/>
                <w:szCs w:val="22"/>
              </w:rPr>
              <w:t xml:space="preserve">that </w:t>
            </w:r>
            <w:r w:rsidR="009074A4">
              <w:rPr>
                <w:rFonts w:ascii="Calibri" w:hAnsi="Calibri" w:cs="Calibri"/>
                <w:bCs/>
                <w:sz w:val="22"/>
                <w:szCs w:val="22"/>
              </w:rPr>
              <w:t xml:space="preserve">would </w:t>
            </w:r>
            <w:r w:rsidR="00955003">
              <w:rPr>
                <w:rFonts w:ascii="Calibri" w:hAnsi="Calibri" w:cs="Calibri"/>
                <w:bCs/>
                <w:sz w:val="22"/>
                <w:szCs w:val="22"/>
              </w:rPr>
              <w:t>provide</w:t>
            </w:r>
            <w:r w:rsidR="009074A4">
              <w:rPr>
                <w:rFonts w:ascii="Calibri" w:hAnsi="Calibri" w:cs="Calibri"/>
                <w:bCs/>
                <w:sz w:val="22"/>
                <w:szCs w:val="22"/>
              </w:rPr>
              <w:t xml:space="preserve"> notifications</w:t>
            </w:r>
            <w:r w:rsidR="00955003">
              <w:rPr>
                <w:rFonts w:ascii="Calibri" w:hAnsi="Calibri" w:cs="Calibri"/>
                <w:bCs/>
                <w:sz w:val="22"/>
                <w:szCs w:val="22"/>
              </w:rPr>
              <w:t>.</w:t>
            </w:r>
            <w:r w:rsidR="00B95B3D">
              <w:rPr>
                <w:rFonts w:ascii="Calibri" w:hAnsi="Calibri" w:cs="Calibri"/>
                <w:bCs/>
                <w:sz w:val="22"/>
                <w:szCs w:val="22"/>
              </w:rPr>
              <w:t xml:space="preserve">  </w:t>
            </w:r>
            <w:r w:rsidR="00572183">
              <w:rPr>
                <w:rFonts w:ascii="Calibri" w:hAnsi="Calibri" w:cs="Calibri"/>
                <w:bCs/>
                <w:sz w:val="22"/>
                <w:szCs w:val="22"/>
              </w:rPr>
              <w:t xml:space="preserve"> </w:t>
            </w:r>
            <w:r w:rsidR="00955003">
              <w:rPr>
                <w:rFonts w:ascii="Calibri" w:hAnsi="Calibri" w:cs="Calibri"/>
                <w:bCs/>
                <w:sz w:val="22"/>
                <w:szCs w:val="22"/>
              </w:rPr>
              <w:br/>
            </w:r>
          </w:p>
        </w:tc>
      </w:tr>
      <w:tr w:rsidR="000F2C64" w:rsidTr="001231AF">
        <w:tc>
          <w:tcPr>
            <w:tcW w:w="1226" w:type="dxa"/>
          </w:tcPr>
          <w:p w:rsidR="000F2C64" w:rsidRPr="00BE21D8" w:rsidRDefault="00E24C24" w:rsidP="008B0992">
            <w:pPr>
              <w:rPr>
                <w:rFonts w:asciiTheme="minorHAnsi" w:hAnsiTheme="minorHAnsi" w:cstheme="minorHAnsi"/>
                <w:sz w:val="22"/>
                <w:szCs w:val="22"/>
              </w:rPr>
            </w:pPr>
            <w:r>
              <w:rPr>
                <w:rFonts w:asciiTheme="minorHAnsi" w:hAnsiTheme="minorHAnsi" w:cstheme="minorHAnsi"/>
                <w:sz w:val="22"/>
                <w:szCs w:val="22"/>
              </w:rPr>
              <w:t>7</w:t>
            </w:r>
          </w:p>
        </w:tc>
        <w:tc>
          <w:tcPr>
            <w:tcW w:w="8016" w:type="dxa"/>
          </w:tcPr>
          <w:p w:rsidR="00666952" w:rsidRPr="009074A4" w:rsidRDefault="00847C0C" w:rsidP="00847C0C">
            <w:pPr>
              <w:rPr>
                <w:rFonts w:asciiTheme="minorHAnsi" w:hAnsiTheme="minorHAnsi" w:cs="Arial"/>
                <w:color w:val="222222"/>
                <w:sz w:val="22"/>
                <w:szCs w:val="22"/>
              </w:rPr>
            </w:pPr>
            <w:r w:rsidRPr="009074A4">
              <w:rPr>
                <w:rFonts w:asciiTheme="minorHAnsi" w:hAnsiTheme="minorHAnsi"/>
                <w:b/>
                <w:sz w:val="22"/>
                <w:szCs w:val="22"/>
              </w:rPr>
              <w:t xml:space="preserve">Resurfacing </w:t>
            </w:r>
            <w:proofErr w:type="spellStart"/>
            <w:r w:rsidRPr="009074A4">
              <w:rPr>
                <w:rFonts w:asciiTheme="minorHAnsi" w:hAnsiTheme="minorHAnsi"/>
                <w:b/>
                <w:sz w:val="22"/>
                <w:szCs w:val="22"/>
              </w:rPr>
              <w:t>Swanworth</w:t>
            </w:r>
            <w:proofErr w:type="spellEnd"/>
            <w:r w:rsidRPr="009074A4">
              <w:rPr>
                <w:rFonts w:asciiTheme="minorHAnsi" w:hAnsiTheme="minorHAnsi"/>
                <w:b/>
                <w:sz w:val="22"/>
                <w:szCs w:val="22"/>
              </w:rPr>
              <w:t xml:space="preserve"> Lane &amp; Dell Close – </w:t>
            </w:r>
            <w:r w:rsidRPr="009074A4">
              <w:rPr>
                <w:rFonts w:asciiTheme="minorHAnsi" w:hAnsiTheme="minorHAnsi"/>
                <w:sz w:val="22"/>
                <w:szCs w:val="22"/>
              </w:rPr>
              <w:t>this had been covered earlier in the meeting.</w:t>
            </w:r>
            <w:r w:rsidRPr="009074A4">
              <w:rPr>
                <w:rFonts w:asciiTheme="minorHAnsi" w:hAnsiTheme="minorHAnsi"/>
                <w:sz w:val="22"/>
                <w:szCs w:val="22"/>
              </w:rPr>
              <w:br/>
            </w:r>
          </w:p>
          <w:p w:rsidR="004E44AD" w:rsidRPr="00217B69" w:rsidRDefault="00217B69" w:rsidP="00847C0C">
            <w:pPr>
              <w:rPr>
                <w:rFonts w:ascii="Arial" w:hAnsi="Arial" w:cs="Arial"/>
                <w:color w:val="222222"/>
                <w:sz w:val="19"/>
                <w:szCs w:val="19"/>
              </w:rPr>
            </w:pPr>
            <w:r w:rsidRPr="00217B69">
              <w:rPr>
                <w:rFonts w:ascii="Arial" w:hAnsi="Arial" w:cs="Arial"/>
                <w:color w:val="222222"/>
                <w:sz w:val="19"/>
                <w:szCs w:val="19"/>
              </w:rPr>
              <w:t> </w:t>
            </w:r>
          </w:p>
        </w:tc>
      </w:tr>
      <w:tr w:rsidR="000F2C64" w:rsidTr="001231AF">
        <w:tc>
          <w:tcPr>
            <w:tcW w:w="1226" w:type="dxa"/>
          </w:tcPr>
          <w:p w:rsidR="000F2C64" w:rsidRPr="00BE21D8" w:rsidRDefault="00E24C24" w:rsidP="008B0992">
            <w:pPr>
              <w:rPr>
                <w:rFonts w:asciiTheme="minorHAnsi" w:hAnsiTheme="minorHAnsi" w:cstheme="minorHAnsi"/>
                <w:sz w:val="22"/>
                <w:szCs w:val="22"/>
              </w:rPr>
            </w:pPr>
            <w:r>
              <w:rPr>
                <w:rFonts w:asciiTheme="minorHAnsi" w:hAnsiTheme="minorHAnsi" w:cstheme="minorHAnsi"/>
                <w:sz w:val="22"/>
                <w:szCs w:val="22"/>
              </w:rPr>
              <w:t>8</w:t>
            </w:r>
          </w:p>
        </w:tc>
        <w:tc>
          <w:tcPr>
            <w:tcW w:w="8016" w:type="dxa"/>
          </w:tcPr>
          <w:p w:rsidR="00D723FF" w:rsidRPr="002C52C0" w:rsidRDefault="00DB4C69" w:rsidP="00AC6603">
            <w:pPr>
              <w:rPr>
                <w:rFonts w:ascii="Calibri" w:hAnsi="Calibri" w:cs="Calibri"/>
                <w:bCs/>
                <w:sz w:val="22"/>
                <w:szCs w:val="22"/>
              </w:rPr>
            </w:pPr>
            <w:r w:rsidRPr="00BB790A">
              <w:rPr>
                <w:rFonts w:asciiTheme="minorHAnsi" w:hAnsiTheme="minorHAnsi" w:cstheme="minorHAnsi"/>
                <w:b/>
                <w:sz w:val="22"/>
                <w:szCs w:val="22"/>
              </w:rPr>
              <w:t xml:space="preserve"> </w:t>
            </w:r>
            <w:r w:rsidR="00BB790A" w:rsidRPr="00BB790A">
              <w:rPr>
                <w:rFonts w:asciiTheme="minorHAnsi" w:hAnsiTheme="minorHAnsi" w:cstheme="minorHAnsi"/>
                <w:b/>
                <w:sz w:val="22"/>
                <w:szCs w:val="22"/>
              </w:rPr>
              <w:t xml:space="preserve">A24 Motorcycle Noise/Effects of Speed Cameras/Parking in </w:t>
            </w:r>
            <w:proofErr w:type="spellStart"/>
            <w:r w:rsidR="00BB790A" w:rsidRPr="00BB790A">
              <w:rPr>
                <w:rFonts w:asciiTheme="minorHAnsi" w:hAnsiTheme="minorHAnsi" w:cstheme="minorHAnsi"/>
                <w:b/>
                <w:sz w:val="22"/>
                <w:szCs w:val="22"/>
              </w:rPr>
              <w:t>Mickleham</w:t>
            </w:r>
            <w:proofErr w:type="spellEnd"/>
            <w:r w:rsidR="004F0F3D">
              <w:rPr>
                <w:rFonts w:asciiTheme="minorHAnsi" w:hAnsiTheme="minorHAnsi" w:cstheme="minorHAnsi"/>
                <w:b/>
                <w:sz w:val="22"/>
                <w:szCs w:val="22"/>
              </w:rPr>
              <w:br/>
            </w:r>
            <w:r w:rsidR="00BB790A">
              <w:rPr>
                <w:rFonts w:asciiTheme="minorHAnsi" w:hAnsiTheme="minorHAnsi" w:cstheme="minorHAnsi"/>
                <w:b/>
                <w:sz w:val="22"/>
                <w:szCs w:val="22"/>
              </w:rPr>
              <w:br/>
            </w:r>
            <w:r w:rsidR="00F95920">
              <w:rPr>
                <w:rFonts w:ascii="Calibri" w:hAnsi="Calibri" w:cs="Calibri"/>
                <w:bCs/>
                <w:sz w:val="22"/>
                <w:szCs w:val="22"/>
              </w:rPr>
              <w:t>There was nothing further to report on this matter.</w:t>
            </w:r>
            <w:r w:rsidR="00F95920">
              <w:rPr>
                <w:rFonts w:ascii="Calibri" w:hAnsi="Calibri" w:cs="Calibri"/>
                <w:bCs/>
                <w:sz w:val="22"/>
                <w:szCs w:val="22"/>
              </w:rPr>
              <w:br/>
            </w:r>
            <w:r w:rsidR="00A22417">
              <w:rPr>
                <w:rFonts w:ascii="Calibri" w:hAnsi="Calibri" w:cs="Calibri"/>
                <w:bCs/>
                <w:sz w:val="22"/>
                <w:szCs w:val="22"/>
              </w:rPr>
              <w:t xml:space="preserve"> </w:t>
            </w:r>
            <w:r w:rsidR="00C10AB0" w:rsidRPr="00C13224">
              <w:rPr>
                <w:b/>
              </w:rPr>
              <w:t xml:space="preserve"> </w:t>
            </w:r>
          </w:p>
        </w:tc>
      </w:tr>
      <w:tr w:rsidR="00D723FF" w:rsidTr="001231AF">
        <w:tc>
          <w:tcPr>
            <w:tcW w:w="1226" w:type="dxa"/>
          </w:tcPr>
          <w:p w:rsidR="00D723FF" w:rsidRDefault="00E24C24" w:rsidP="008B0992">
            <w:pPr>
              <w:rPr>
                <w:rFonts w:asciiTheme="minorHAnsi" w:hAnsiTheme="minorHAnsi" w:cstheme="minorHAnsi"/>
                <w:sz w:val="22"/>
                <w:szCs w:val="22"/>
              </w:rPr>
            </w:pPr>
            <w:r>
              <w:rPr>
                <w:rFonts w:asciiTheme="minorHAnsi" w:hAnsiTheme="minorHAnsi" w:cstheme="minorHAnsi"/>
                <w:sz w:val="22"/>
                <w:szCs w:val="22"/>
              </w:rPr>
              <w:t>9</w:t>
            </w:r>
          </w:p>
          <w:p w:rsidR="009074A4" w:rsidRDefault="009074A4" w:rsidP="008B0992">
            <w:pPr>
              <w:rPr>
                <w:rFonts w:asciiTheme="minorHAnsi" w:hAnsiTheme="minorHAnsi" w:cstheme="minorHAnsi"/>
                <w:sz w:val="22"/>
                <w:szCs w:val="22"/>
              </w:rPr>
            </w:pPr>
          </w:p>
          <w:p w:rsidR="009074A4" w:rsidRDefault="009074A4" w:rsidP="008B0992">
            <w:pPr>
              <w:rPr>
                <w:rFonts w:asciiTheme="minorHAnsi" w:hAnsiTheme="minorHAnsi" w:cstheme="minorHAnsi"/>
                <w:sz w:val="22"/>
                <w:szCs w:val="22"/>
              </w:rPr>
            </w:pPr>
          </w:p>
          <w:p w:rsidR="009074A4" w:rsidRDefault="009074A4" w:rsidP="008B0992">
            <w:pPr>
              <w:rPr>
                <w:rFonts w:asciiTheme="minorHAnsi" w:hAnsiTheme="minorHAnsi" w:cstheme="minorHAnsi"/>
                <w:sz w:val="22"/>
                <w:szCs w:val="22"/>
              </w:rPr>
            </w:pPr>
          </w:p>
          <w:p w:rsidR="009074A4" w:rsidRDefault="009074A4" w:rsidP="008B0992">
            <w:pPr>
              <w:rPr>
                <w:rFonts w:asciiTheme="minorHAnsi" w:hAnsiTheme="minorHAnsi" w:cstheme="minorHAnsi"/>
                <w:sz w:val="22"/>
                <w:szCs w:val="22"/>
              </w:rPr>
            </w:pPr>
          </w:p>
          <w:p w:rsidR="009074A4" w:rsidRDefault="009074A4" w:rsidP="008B0992">
            <w:pPr>
              <w:rPr>
                <w:rFonts w:asciiTheme="minorHAnsi" w:hAnsiTheme="minorHAnsi" w:cstheme="minorHAnsi"/>
                <w:sz w:val="22"/>
                <w:szCs w:val="22"/>
              </w:rPr>
            </w:pPr>
          </w:p>
          <w:p w:rsidR="009074A4" w:rsidRPr="009074A4" w:rsidRDefault="009074A4" w:rsidP="008B0992">
            <w:pPr>
              <w:rPr>
                <w:rFonts w:asciiTheme="minorHAnsi" w:hAnsiTheme="minorHAnsi" w:cstheme="minorHAnsi"/>
                <w:b/>
                <w:sz w:val="22"/>
                <w:szCs w:val="22"/>
              </w:rPr>
            </w:pPr>
            <w:r w:rsidRPr="009074A4">
              <w:rPr>
                <w:rFonts w:asciiTheme="minorHAnsi" w:hAnsiTheme="minorHAnsi" w:cstheme="minorHAnsi"/>
                <w:b/>
                <w:sz w:val="22"/>
                <w:szCs w:val="22"/>
              </w:rPr>
              <w:t>Action</w:t>
            </w:r>
          </w:p>
        </w:tc>
        <w:tc>
          <w:tcPr>
            <w:tcW w:w="8016" w:type="dxa"/>
          </w:tcPr>
          <w:p w:rsidR="00D723FF" w:rsidRDefault="00AC6D78" w:rsidP="000227DE">
            <w:pPr>
              <w:rPr>
                <w:rFonts w:asciiTheme="minorHAnsi" w:hAnsiTheme="minorHAnsi" w:cstheme="minorHAnsi"/>
                <w:sz w:val="22"/>
                <w:szCs w:val="22"/>
              </w:rPr>
            </w:pPr>
            <w:r w:rsidRPr="00756AE7">
              <w:rPr>
                <w:rFonts w:asciiTheme="minorHAnsi" w:hAnsiTheme="minorHAnsi" w:cstheme="minorHAnsi"/>
                <w:b/>
                <w:sz w:val="22"/>
                <w:szCs w:val="22"/>
              </w:rPr>
              <w:t xml:space="preserve">Old London Road Bus Stop </w:t>
            </w:r>
            <w:proofErr w:type="gramStart"/>
            <w:r w:rsidRPr="00756AE7">
              <w:rPr>
                <w:rFonts w:asciiTheme="minorHAnsi" w:hAnsiTheme="minorHAnsi" w:cstheme="minorHAnsi"/>
                <w:b/>
                <w:sz w:val="22"/>
                <w:szCs w:val="22"/>
              </w:rPr>
              <w:t>Shelter</w:t>
            </w:r>
            <w:proofErr w:type="gramEnd"/>
            <w:r>
              <w:rPr>
                <w:rFonts w:asciiTheme="minorHAnsi" w:hAnsiTheme="minorHAnsi" w:cstheme="minorHAnsi"/>
                <w:sz w:val="22"/>
                <w:szCs w:val="22"/>
              </w:rPr>
              <w:br/>
            </w:r>
            <w:r w:rsidR="006660C9">
              <w:rPr>
                <w:rFonts w:asciiTheme="minorHAnsi" w:hAnsiTheme="minorHAnsi" w:cstheme="minorHAnsi"/>
                <w:sz w:val="22"/>
                <w:szCs w:val="22"/>
              </w:rPr>
              <w:br/>
              <w:t>(</w:t>
            </w:r>
            <w:r w:rsidR="00AC6603">
              <w:rPr>
                <w:rFonts w:asciiTheme="minorHAnsi" w:hAnsiTheme="minorHAnsi" w:cstheme="minorHAnsi"/>
                <w:bCs/>
                <w:sz w:val="22"/>
                <w:szCs w:val="22"/>
              </w:rPr>
              <w:t>731</w:t>
            </w:r>
            <w:r w:rsidR="00756AE7">
              <w:rPr>
                <w:rFonts w:asciiTheme="minorHAnsi" w:hAnsiTheme="minorHAnsi" w:cstheme="minorHAnsi"/>
                <w:sz w:val="22"/>
                <w:szCs w:val="22"/>
              </w:rPr>
              <w:t xml:space="preserve">) AM and HW  had approached both MVDC and SCC </w:t>
            </w:r>
            <w:r w:rsidR="009074A4">
              <w:rPr>
                <w:rFonts w:asciiTheme="minorHAnsi" w:hAnsiTheme="minorHAnsi" w:cstheme="minorHAnsi"/>
                <w:sz w:val="22"/>
                <w:szCs w:val="22"/>
              </w:rPr>
              <w:t xml:space="preserve">about this </w:t>
            </w:r>
            <w:r w:rsidR="00756AE7">
              <w:rPr>
                <w:rFonts w:asciiTheme="minorHAnsi" w:hAnsiTheme="minorHAnsi" w:cstheme="minorHAnsi"/>
                <w:sz w:val="22"/>
                <w:szCs w:val="22"/>
              </w:rPr>
              <w:t xml:space="preserve">and planning permission would not be needed. There was concern from the diocese about </w:t>
            </w:r>
            <w:r w:rsidR="003A4CE0">
              <w:rPr>
                <w:rFonts w:asciiTheme="minorHAnsi" w:hAnsiTheme="minorHAnsi" w:cstheme="minorHAnsi"/>
                <w:sz w:val="22"/>
                <w:szCs w:val="22"/>
              </w:rPr>
              <w:t>possible damage to the rectory wall a</w:t>
            </w:r>
            <w:r w:rsidR="00756AE7">
              <w:rPr>
                <w:rFonts w:asciiTheme="minorHAnsi" w:hAnsiTheme="minorHAnsi" w:cstheme="minorHAnsi"/>
                <w:sz w:val="22"/>
                <w:szCs w:val="22"/>
              </w:rPr>
              <w:t xml:space="preserve">nd AM said </w:t>
            </w:r>
            <w:r w:rsidR="009074A4">
              <w:rPr>
                <w:rFonts w:asciiTheme="minorHAnsi" w:hAnsiTheme="minorHAnsi" w:cstheme="minorHAnsi"/>
                <w:sz w:val="22"/>
                <w:szCs w:val="22"/>
              </w:rPr>
              <w:t xml:space="preserve">the PC </w:t>
            </w:r>
            <w:r w:rsidR="00756AE7">
              <w:rPr>
                <w:rFonts w:asciiTheme="minorHAnsi" w:hAnsiTheme="minorHAnsi" w:cstheme="minorHAnsi"/>
                <w:sz w:val="22"/>
                <w:szCs w:val="22"/>
              </w:rPr>
              <w:t xml:space="preserve">should investigate </w:t>
            </w:r>
            <w:r w:rsidR="009074A4">
              <w:rPr>
                <w:rFonts w:asciiTheme="minorHAnsi" w:hAnsiTheme="minorHAnsi" w:cstheme="minorHAnsi"/>
                <w:sz w:val="22"/>
                <w:szCs w:val="22"/>
              </w:rPr>
              <w:t xml:space="preserve">obtaining </w:t>
            </w:r>
            <w:r w:rsidR="00756AE7">
              <w:rPr>
                <w:rFonts w:asciiTheme="minorHAnsi" w:hAnsiTheme="minorHAnsi" w:cstheme="minorHAnsi"/>
                <w:sz w:val="22"/>
                <w:szCs w:val="22"/>
              </w:rPr>
              <w:t>a free-standing shelter</w:t>
            </w:r>
            <w:r w:rsidR="003A4CE0">
              <w:rPr>
                <w:rFonts w:asciiTheme="minorHAnsi" w:hAnsiTheme="minorHAnsi" w:cstheme="minorHAnsi"/>
                <w:sz w:val="22"/>
                <w:szCs w:val="22"/>
              </w:rPr>
              <w:t xml:space="preserve"> attached to the ground</w:t>
            </w:r>
            <w:r w:rsidR="00756AE7">
              <w:rPr>
                <w:rFonts w:asciiTheme="minorHAnsi" w:hAnsiTheme="minorHAnsi" w:cstheme="minorHAnsi"/>
                <w:sz w:val="22"/>
                <w:szCs w:val="22"/>
              </w:rPr>
              <w:t>.</w:t>
            </w:r>
            <w:r w:rsidR="00756AE7">
              <w:rPr>
                <w:rFonts w:asciiTheme="minorHAnsi" w:hAnsiTheme="minorHAnsi" w:cstheme="minorHAnsi"/>
                <w:sz w:val="22"/>
                <w:szCs w:val="22"/>
              </w:rPr>
              <w:br/>
              <w:t>It was agreed that Ian Wright would be a</w:t>
            </w:r>
            <w:r w:rsidR="009074A4">
              <w:rPr>
                <w:rFonts w:asciiTheme="minorHAnsi" w:hAnsiTheme="minorHAnsi" w:cstheme="minorHAnsi"/>
                <w:sz w:val="22"/>
                <w:szCs w:val="22"/>
              </w:rPr>
              <w:t xml:space="preserve">sked to come up </w:t>
            </w:r>
            <w:r w:rsidR="00756AE7">
              <w:rPr>
                <w:rFonts w:asciiTheme="minorHAnsi" w:hAnsiTheme="minorHAnsi" w:cstheme="minorHAnsi"/>
                <w:sz w:val="22"/>
                <w:szCs w:val="22"/>
              </w:rPr>
              <w:t xml:space="preserve">with a design </w:t>
            </w:r>
            <w:r w:rsidR="006E7293">
              <w:rPr>
                <w:rFonts w:asciiTheme="minorHAnsi" w:hAnsiTheme="minorHAnsi" w:cstheme="minorHAnsi"/>
                <w:sz w:val="22"/>
                <w:szCs w:val="22"/>
              </w:rPr>
              <w:t xml:space="preserve">and the </w:t>
            </w:r>
            <w:proofErr w:type="spellStart"/>
            <w:r w:rsidR="00756AE7">
              <w:rPr>
                <w:rFonts w:asciiTheme="minorHAnsi" w:hAnsiTheme="minorHAnsi" w:cstheme="minorHAnsi"/>
                <w:sz w:val="22"/>
                <w:szCs w:val="22"/>
              </w:rPr>
              <w:t>Norbury</w:t>
            </w:r>
            <w:proofErr w:type="spellEnd"/>
            <w:r w:rsidR="00756AE7">
              <w:rPr>
                <w:rFonts w:asciiTheme="minorHAnsi" w:hAnsiTheme="minorHAnsi" w:cstheme="minorHAnsi"/>
                <w:sz w:val="22"/>
                <w:szCs w:val="22"/>
              </w:rPr>
              <w:t xml:space="preserve"> Park </w:t>
            </w:r>
            <w:r w:rsidR="00681E16">
              <w:rPr>
                <w:rFonts w:asciiTheme="minorHAnsi" w:hAnsiTheme="minorHAnsi" w:cstheme="minorHAnsi"/>
                <w:sz w:val="22"/>
                <w:szCs w:val="22"/>
              </w:rPr>
              <w:t xml:space="preserve">Sawmills </w:t>
            </w:r>
            <w:r w:rsidR="00756AE7">
              <w:rPr>
                <w:rFonts w:asciiTheme="minorHAnsi" w:hAnsiTheme="minorHAnsi" w:cstheme="minorHAnsi"/>
                <w:sz w:val="22"/>
                <w:szCs w:val="22"/>
              </w:rPr>
              <w:t>would be approached to make it.</w:t>
            </w:r>
            <w:r w:rsidR="009479DF">
              <w:rPr>
                <w:rFonts w:asciiTheme="minorHAnsi" w:hAnsiTheme="minorHAnsi" w:cstheme="minorHAnsi"/>
                <w:sz w:val="22"/>
                <w:szCs w:val="22"/>
              </w:rPr>
              <w:t xml:space="preserve"> </w:t>
            </w:r>
          </w:p>
          <w:p w:rsidR="00947E61" w:rsidRDefault="00947E61" w:rsidP="000227DE">
            <w:pPr>
              <w:rPr>
                <w:b/>
              </w:rPr>
            </w:pPr>
          </w:p>
        </w:tc>
      </w:tr>
      <w:tr w:rsidR="00A53A1C" w:rsidTr="001231AF">
        <w:tc>
          <w:tcPr>
            <w:tcW w:w="1226" w:type="dxa"/>
          </w:tcPr>
          <w:p w:rsidR="00A53A1C" w:rsidRDefault="00A53A1C" w:rsidP="008B0992">
            <w:pPr>
              <w:rPr>
                <w:rFonts w:asciiTheme="minorHAnsi" w:hAnsiTheme="minorHAnsi" w:cstheme="minorHAnsi"/>
                <w:sz w:val="22"/>
                <w:szCs w:val="22"/>
              </w:rPr>
            </w:pPr>
            <w:r>
              <w:rPr>
                <w:rFonts w:asciiTheme="minorHAnsi" w:hAnsiTheme="minorHAnsi" w:cstheme="minorHAnsi"/>
                <w:sz w:val="22"/>
                <w:szCs w:val="22"/>
              </w:rPr>
              <w:t>10</w:t>
            </w:r>
          </w:p>
          <w:p w:rsidR="006E7293" w:rsidRDefault="006E7293" w:rsidP="008B0992">
            <w:pPr>
              <w:rPr>
                <w:rFonts w:asciiTheme="minorHAnsi" w:hAnsiTheme="minorHAnsi" w:cstheme="minorHAnsi"/>
                <w:sz w:val="22"/>
                <w:szCs w:val="22"/>
              </w:rPr>
            </w:pPr>
          </w:p>
          <w:p w:rsidR="006E7293" w:rsidRDefault="006E7293" w:rsidP="008B0992">
            <w:pPr>
              <w:rPr>
                <w:rFonts w:asciiTheme="minorHAnsi" w:hAnsiTheme="minorHAnsi" w:cstheme="minorHAnsi"/>
                <w:sz w:val="22"/>
                <w:szCs w:val="22"/>
              </w:rPr>
            </w:pPr>
          </w:p>
          <w:p w:rsidR="006E7293" w:rsidRDefault="006E7293" w:rsidP="008B0992">
            <w:pPr>
              <w:rPr>
                <w:rFonts w:asciiTheme="minorHAnsi" w:hAnsiTheme="minorHAnsi" w:cstheme="minorHAnsi"/>
                <w:sz w:val="22"/>
                <w:szCs w:val="22"/>
              </w:rPr>
            </w:pPr>
          </w:p>
          <w:p w:rsidR="006E7293" w:rsidRDefault="006E7293" w:rsidP="008B0992">
            <w:pPr>
              <w:rPr>
                <w:rFonts w:asciiTheme="minorHAnsi" w:hAnsiTheme="minorHAnsi" w:cstheme="minorHAnsi"/>
                <w:sz w:val="22"/>
                <w:szCs w:val="22"/>
              </w:rPr>
            </w:pPr>
          </w:p>
          <w:p w:rsidR="006E7293" w:rsidRPr="006E7293" w:rsidRDefault="006E7293" w:rsidP="008B0992">
            <w:pPr>
              <w:rPr>
                <w:rFonts w:asciiTheme="minorHAnsi" w:hAnsiTheme="minorHAnsi" w:cstheme="minorHAnsi"/>
                <w:b/>
                <w:sz w:val="22"/>
                <w:szCs w:val="22"/>
              </w:rPr>
            </w:pPr>
            <w:r w:rsidRPr="006E7293">
              <w:rPr>
                <w:rFonts w:asciiTheme="minorHAnsi" w:hAnsiTheme="minorHAnsi" w:cstheme="minorHAnsi"/>
                <w:b/>
                <w:sz w:val="22"/>
                <w:szCs w:val="22"/>
              </w:rPr>
              <w:t>Action</w:t>
            </w:r>
          </w:p>
        </w:tc>
        <w:tc>
          <w:tcPr>
            <w:tcW w:w="8016" w:type="dxa"/>
          </w:tcPr>
          <w:p w:rsidR="00A53A1C" w:rsidRPr="006E7293" w:rsidRDefault="00A53A1C" w:rsidP="000227DE">
            <w:pPr>
              <w:rPr>
                <w:rFonts w:asciiTheme="minorHAnsi" w:hAnsiTheme="minorHAnsi" w:cstheme="minorHAnsi"/>
                <w:b/>
                <w:sz w:val="22"/>
                <w:szCs w:val="22"/>
              </w:rPr>
            </w:pPr>
            <w:r w:rsidRPr="006E7293">
              <w:rPr>
                <w:rFonts w:asciiTheme="minorHAnsi" w:hAnsiTheme="minorHAnsi"/>
                <w:b/>
                <w:sz w:val="22"/>
                <w:szCs w:val="22"/>
              </w:rPr>
              <w:t>Trees – tackling Ash Dieback</w:t>
            </w:r>
          </w:p>
          <w:p w:rsidR="00A53A1C" w:rsidRPr="006E7293" w:rsidRDefault="0028241C" w:rsidP="000227DE">
            <w:pPr>
              <w:rPr>
                <w:rFonts w:asciiTheme="minorHAnsi" w:hAnsiTheme="minorHAnsi" w:cstheme="minorHAnsi"/>
                <w:sz w:val="22"/>
                <w:szCs w:val="22"/>
              </w:rPr>
            </w:pPr>
            <w:r w:rsidRPr="006E7293">
              <w:rPr>
                <w:rFonts w:asciiTheme="minorHAnsi" w:hAnsiTheme="minorHAnsi" w:cstheme="minorHAnsi"/>
                <w:b/>
                <w:sz w:val="22"/>
                <w:szCs w:val="22"/>
              </w:rPr>
              <w:br/>
            </w:r>
            <w:r w:rsidR="00AC6603">
              <w:rPr>
                <w:rFonts w:asciiTheme="minorHAnsi" w:hAnsiTheme="minorHAnsi" w:cstheme="minorHAnsi"/>
                <w:sz w:val="22"/>
                <w:szCs w:val="22"/>
              </w:rPr>
              <w:t>(</w:t>
            </w:r>
            <w:r w:rsidR="00AC6603">
              <w:rPr>
                <w:rFonts w:asciiTheme="minorHAnsi" w:hAnsiTheme="minorHAnsi" w:cstheme="minorHAnsi"/>
                <w:bCs/>
                <w:sz w:val="22"/>
                <w:szCs w:val="22"/>
              </w:rPr>
              <w:t xml:space="preserve">732) </w:t>
            </w:r>
            <w:r w:rsidRPr="006E7293">
              <w:rPr>
                <w:rFonts w:asciiTheme="minorHAnsi" w:hAnsiTheme="minorHAnsi" w:cstheme="minorHAnsi"/>
                <w:sz w:val="22"/>
                <w:szCs w:val="22"/>
              </w:rPr>
              <w:t xml:space="preserve">JK </w:t>
            </w:r>
            <w:r w:rsidR="003A4CE0">
              <w:rPr>
                <w:rFonts w:asciiTheme="minorHAnsi" w:hAnsiTheme="minorHAnsi" w:cstheme="minorHAnsi"/>
                <w:sz w:val="22"/>
                <w:szCs w:val="22"/>
              </w:rPr>
              <w:t xml:space="preserve">said </w:t>
            </w:r>
            <w:proofErr w:type="spellStart"/>
            <w:r w:rsidR="003A4CE0">
              <w:rPr>
                <w:rFonts w:asciiTheme="minorHAnsi" w:hAnsiTheme="minorHAnsi" w:cstheme="minorHAnsi"/>
                <w:sz w:val="22"/>
                <w:szCs w:val="22"/>
              </w:rPr>
              <w:t>Norbury</w:t>
            </w:r>
            <w:proofErr w:type="spellEnd"/>
            <w:r w:rsidR="003A4CE0">
              <w:rPr>
                <w:rFonts w:asciiTheme="minorHAnsi" w:hAnsiTheme="minorHAnsi" w:cstheme="minorHAnsi"/>
                <w:sz w:val="22"/>
                <w:szCs w:val="22"/>
              </w:rPr>
              <w:t xml:space="preserve"> Park was </w:t>
            </w:r>
            <w:r w:rsidR="008D4021">
              <w:rPr>
                <w:rFonts w:asciiTheme="minorHAnsi" w:hAnsiTheme="minorHAnsi" w:cstheme="minorHAnsi"/>
                <w:sz w:val="22"/>
                <w:szCs w:val="22"/>
              </w:rPr>
              <w:t xml:space="preserve">affected by the </w:t>
            </w:r>
            <w:r w:rsidR="003A4CE0">
              <w:rPr>
                <w:rFonts w:asciiTheme="minorHAnsi" w:hAnsiTheme="minorHAnsi" w:cstheme="minorHAnsi"/>
                <w:sz w:val="22"/>
                <w:szCs w:val="22"/>
              </w:rPr>
              <w:t xml:space="preserve">Ash Dieback disease and </w:t>
            </w:r>
            <w:r w:rsidRPr="006E7293">
              <w:rPr>
                <w:rFonts w:asciiTheme="minorHAnsi" w:hAnsiTheme="minorHAnsi" w:cstheme="minorHAnsi"/>
                <w:sz w:val="22"/>
                <w:szCs w:val="22"/>
              </w:rPr>
              <w:t xml:space="preserve">referred to </w:t>
            </w:r>
            <w:r w:rsidR="003A4CE0">
              <w:rPr>
                <w:rFonts w:asciiTheme="minorHAnsi" w:hAnsiTheme="minorHAnsi" w:cstheme="minorHAnsi"/>
                <w:sz w:val="22"/>
                <w:szCs w:val="22"/>
              </w:rPr>
              <w:t>Surrey Wildlife Trust</w:t>
            </w:r>
            <w:r w:rsidRPr="006E7293">
              <w:rPr>
                <w:rFonts w:asciiTheme="minorHAnsi" w:hAnsiTheme="minorHAnsi" w:cstheme="minorHAnsi"/>
                <w:sz w:val="22"/>
                <w:szCs w:val="22"/>
              </w:rPr>
              <w:t xml:space="preserve">‘s intention to </w:t>
            </w:r>
            <w:r w:rsidR="003A4CE0">
              <w:rPr>
                <w:rFonts w:asciiTheme="minorHAnsi" w:hAnsiTheme="minorHAnsi" w:cstheme="minorHAnsi"/>
                <w:sz w:val="22"/>
                <w:szCs w:val="22"/>
              </w:rPr>
              <w:t xml:space="preserve">control it. </w:t>
            </w:r>
            <w:r w:rsidRPr="006E7293">
              <w:rPr>
                <w:rFonts w:asciiTheme="minorHAnsi" w:hAnsiTheme="minorHAnsi" w:cstheme="minorHAnsi"/>
                <w:sz w:val="22"/>
                <w:szCs w:val="22"/>
              </w:rPr>
              <w:t>She said the felling would be wholesale and felt it was excessive.</w:t>
            </w:r>
            <w:r w:rsidRPr="006E7293">
              <w:rPr>
                <w:rFonts w:asciiTheme="minorHAnsi" w:hAnsiTheme="minorHAnsi" w:cstheme="minorHAnsi"/>
                <w:sz w:val="22"/>
                <w:szCs w:val="22"/>
              </w:rPr>
              <w:br/>
              <w:t xml:space="preserve">JK will compose a letter to send to </w:t>
            </w:r>
            <w:r w:rsidR="008D4021">
              <w:rPr>
                <w:rFonts w:asciiTheme="minorHAnsi" w:hAnsiTheme="minorHAnsi" w:cstheme="minorHAnsi"/>
                <w:sz w:val="22"/>
                <w:szCs w:val="22"/>
              </w:rPr>
              <w:t>the Forestry Commission and Natural England a</w:t>
            </w:r>
            <w:r w:rsidRPr="006E7293">
              <w:rPr>
                <w:rFonts w:asciiTheme="minorHAnsi" w:hAnsiTheme="minorHAnsi" w:cstheme="minorHAnsi"/>
                <w:sz w:val="22"/>
                <w:szCs w:val="22"/>
              </w:rPr>
              <w:t>nd will circulate to Councillors.</w:t>
            </w:r>
          </w:p>
          <w:p w:rsidR="00A53A1C" w:rsidRPr="00756AE7" w:rsidRDefault="00A53A1C" w:rsidP="000227DE">
            <w:pPr>
              <w:rPr>
                <w:rFonts w:asciiTheme="minorHAnsi" w:hAnsiTheme="minorHAnsi" w:cstheme="minorHAnsi"/>
                <w:b/>
                <w:sz w:val="22"/>
                <w:szCs w:val="22"/>
              </w:rPr>
            </w:pPr>
          </w:p>
        </w:tc>
      </w:tr>
      <w:tr w:rsidR="0028241C" w:rsidTr="001231AF">
        <w:tc>
          <w:tcPr>
            <w:tcW w:w="1226" w:type="dxa"/>
          </w:tcPr>
          <w:p w:rsidR="001E52BF" w:rsidRDefault="001E52BF" w:rsidP="008B0992">
            <w:pPr>
              <w:rPr>
                <w:rFonts w:asciiTheme="minorHAnsi" w:hAnsiTheme="minorHAnsi" w:cstheme="minorHAnsi"/>
                <w:sz w:val="22"/>
                <w:szCs w:val="22"/>
              </w:rPr>
            </w:pPr>
          </w:p>
          <w:p w:rsidR="001E52BF" w:rsidRDefault="001E52BF" w:rsidP="008B0992">
            <w:pPr>
              <w:rPr>
                <w:rFonts w:asciiTheme="minorHAnsi" w:hAnsiTheme="minorHAnsi" w:cstheme="minorHAnsi"/>
                <w:sz w:val="22"/>
                <w:szCs w:val="22"/>
              </w:rPr>
            </w:pPr>
          </w:p>
          <w:p w:rsidR="001E52BF" w:rsidRDefault="001E52BF" w:rsidP="008B0992">
            <w:pPr>
              <w:rPr>
                <w:rFonts w:asciiTheme="minorHAnsi" w:hAnsiTheme="minorHAnsi" w:cstheme="minorHAnsi"/>
                <w:sz w:val="22"/>
                <w:szCs w:val="22"/>
              </w:rPr>
            </w:pPr>
          </w:p>
          <w:p w:rsidR="001E52BF" w:rsidRDefault="001E52BF" w:rsidP="008B0992">
            <w:pPr>
              <w:rPr>
                <w:rFonts w:asciiTheme="minorHAnsi" w:hAnsiTheme="minorHAnsi" w:cstheme="minorHAnsi"/>
                <w:sz w:val="22"/>
                <w:szCs w:val="22"/>
              </w:rPr>
            </w:pPr>
          </w:p>
          <w:p w:rsidR="001E52BF" w:rsidRDefault="001E52BF" w:rsidP="008B0992">
            <w:pPr>
              <w:rPr>
                <w:rFonts w:asciiTheme="minorHAnsi" w:hAnsiTheme="minorHAnsi" w:cstheme="minorHAnsi"/>
                <w:sz w:val="22"/>
                <w:szCs w:val="22"/>
              </w:rPr>
            </w:pPr>
          </w:p>
          <w:p w:rsidR="001E52BF" w:rsidRDefault="001E52BF" w:rsidP="008B0992">
            <w:pPr>
              <w:rPr>
                <w:rFonts w:asciiTheme="minorHAnsi" w:hAnsiTheme="minorHAnsi" w:cstheme="minorHAnsi"/>
                <w:sz w:val="22"/>
                <w:szCs w:val="22"/>
              </w:rPr>
            </w:pPr>
          </w:p>
          <w:p w:rsidR="001E52BF" w:rsidRDefault="001E52BF" w:rsidP="008B0992">
            <w:pPr>
              <w:rPr>
                <w:rFonts w:asciiTheme="minorHAnsi" w:hAnsiTheme="minorHAnsi" w:cstheme="minorHAnsi"/>
                <w:sz w:val="22"/>
                <w:szCs w:val="22"/>
              </w:rPr>
            </w:pPr>
          </w:p>
          <w:p w:rsidR="001E52BF" w:rsidRDefault="001E52BF" w:rsidP="008B0992">
            <w:pPr>
              <w:rPr>
                <w:rFonts w:asciiTheme="minorHAnsi" w:hAnsiTheme="minorHAnsi" w:cstheme="minorHAnsi"/>
                <w:sz w:val="22"/>
                <w:szCs w:val="22"/>
              </w:rPr>
            </w:pPr>
          </w:p>
          <w:p w:rsidR="001E52BF" w:rsidRDefault="001E52BF" w:rsidP="008B0992">
            <w:pPr>
              <w:rPr>
                <w:rFonts w:asciiTheme="minorHAnsi" w:hAnsiTheme="minorHAnsi" w:cstheme="minorHAnsi"/>
                <w:sz w:val="22"/>
                <w:szCs w:val="22"/>
              </w:rPr>
            </w:pPr>
          </w:p>
          <w:p w:rsidR="0028241C" w:rsidRPr="001E52BF" w:rsidRDefault="00B21C94" w:rsidP="008B0992">
            <w:pPr>
              <w:rPr>
                <w:rFonts w:asciiTheme="minorHAnsi" w:hAnsiTheme="minorHAnsi" w:cstheme="minorHAnsi"/>
                <w:b/>
                <w:sz w:val="22"/>
                <w:szCs w:val="22"/>
              </w:rPr>
            </w:pPr>
            <w:r>
              <w:rPr>
                <w:rFonts w:asciiTheme="minorHAnsi" w:hAnsiTheme="minorHAnsi" w:cstheme="minorHAnsi"/>
                <w:b/>
                <w:sz w:val="22"/>
                <w:szCs w:val="22"/>
              </w:rPr>
              <w:br/>
            </w:r>
            <w:r w:rsidR="001E52BF" w:rsidRPr="001E52BF">
              <w:rPr>
                <w:rFonts w:asciiTheme="minorHAnsi" w:hAnsiTheme="minorHAnsi" w:cstheme="minorHAnsi"/>
                <w:b/>
                <w:sz w:val="22"/>
                <w:szCs w:val="22"/>
              </w:rPr>
              <w:t>Action</w:t>
            </w:r>
          </w:p>
        </w:tc>
        <w:tc>
          <w:tcPr>
            <w:tcW w:w="8016" w:type="dxa"/>
          </w:tcPr>
          <w:p w:rsidR="0028241C" w:rsidRDefault="0028241C" w:rsidP="008D4021">
            <w:pPr>
              <w:rPr>
                <w:b/>
              </w:rPr>
            </w:pPr>
            <w:r w:rsidRPr="001E52BF">
              <w:rPr>
                <w:rFonts w:asciiTheme="minorHAnsi" w:hAnsiTheme="minorHAnsi"/>
                <w:b/>
                <w:sz w:val="22"/>
                <w:szCs w:val="22"/>
              </w:rPr>
              <w:t xml:space="preserve">Additional Matters </w:t>
            </w:r>
            <w:r w:rsidRPr="001E52BF">
              <w:rPr>
                <w:rFonts w:asciiTheme="minorHAnsi" w:hAnsiTheme="minorHAnsi"/>
                <w:b/>
                <w:sz w:val="22"/>
                <w:szCs w:val="22"/>
              </w:rPr>
              <w:br/>
            </w:r>
            <w:r w:rsidRPr="001E52BF">
              <w:rPr>
                <w:rFonts w:asciiTheme="minorHAnsi" w:hAnsiTheme="minorHAnsi"/>
                <w:b/>
                <w:sz w:val="22"/>
                <w:szCs w:val="22"/>
              </w:rPr>
              <w:br/>
            </w:r>
            <w:r w:rsidR="00AC6603">
              <w:rPr>
                <w:rFonts w:asciiTheme="minorHAnsi" w:hAnsiTheme="minorHAnsi"/>
                <w:sz w:val="22"/>
                <w:szCs w:val="22"/>
              </w:rPr>
              <w:t>(</w:t>
            </w:r>
            <w:r w:rsidR="00AC6603">
              <w:rPr>
                <w:rFonts w:asciiTheme="minorHAnsi" w:hAnsiTheme="minorHAnsi" w:cstheme="minorHAnsi"/>
                <w:bCs/>
                <w:sz w:val="22"/>
                <w:szCs w:val="22"/>
              </w:rPr>
              <w:t xml:space="preserve">733) </w:t>
            </w:r>
            <w:r w:rsidRPr="001E52BF">
              <w:rPr>
                <w:rFonts w:asciiTheme="minorHAnsi" w:hAnsiTheme="minorHAnsi"/>
                <w:sz w:val="22"/>
                <w:szCs w:val="22"/>
              </w:rPr>
              <w:t xml:space="preserve">GC was thanked for his work in tackling the problem of vehicles </w:t>
            </w:r>
            <w:r w:rsidR="00B21C94">
              <w:rPr>
                <w:rFonts w:asciiTheme="minorHAnsi" w:hAnsiTheme="minorHAnsi"/>
                <w:sz w:val="22"/>
                <w:szCs w:val="22"/>
              </w:rPr>
              <w:t xml:space="preserve">on </w:t>
            </w:r>
            <w:proofErr w:type="spellStart"/>
            <w:r w:rsidRPr="001E52BF">
              <w:rPr>
                <w:rFonts w:asciiTheme="minorHAnsi" w:hAnsiTheme="minorHAnsi"/>
                <w:sz w:val="22"/>
                <w:szCs w:val="22"/>
              </w:rPr>
              <w:t>Stane</w:t>
            </w:r>
            <w:proofErr w:type="spellEnd"/>
            <w:r w:rsidRPr="001E52BF">
              <w:rPr>
                <w:rFonts w:asciiTheme="minorHAnsi" w:hAnsiTheme="minorHAnsi"/>
                <w:sz w:val="22"/>
                <w:szCs w:val="22"/>
              </w:rPr>
              <w:t xml:space="preserve"> Street and </w:t>
            </w:r>
            <w:proofErr w:type="spellStart"/>
            <w:r w:rsidR="00B21C94">
              <w:rPr>
                <w:rFonts w:asciiTheme="minorHAnsi" w:hAnsiTheme="minorHAnsi"/>
                <w:sz w:val="22"/>
                <w:szCs w:val="22"/>
              </w:rPr>
              <w:t>Mickleham</w:t>
            </w:r>
            <w:proofErr w:type="spellEnd"/>
            <w:r w:rsidR="00B21C94">
              <w:rPr>
                <w:rFonts w:asciiTheme="minorHAnsi" w:hAnsiTheme="minorHAnsi"/>
                <w:sz w:val="22"/>
                <w:szCs w:val="22"/>
              </w:rPr>
              <w:t xml:space="preserve"> Downs </w:t>
            </w:r>
            <w:r w:rsidRPr="001E52BF">
              <w:rPr>
                <w:rFonts w:asciiTheme="minorHAnsi" w:hAnsiTheme="minorHAnsi"/>
                <w:sz w:val="22"/>
                <w:szCs w:val="22"/>
              </w:rPr>
              <w:t xml:space="preserve">it seemed </w:t>
            </w:r>
            <w:r w:rsidR="00B21C94">
              <w:rPr>
                <w:rFonts w:asciiTheme="minorHAnsi" w:hAnsiTheme="minorHAnsi"/>
                <w:sz w:val="22"/>
                <w:szCs w:val="22"/>
              </w:rPr>
              <w:t>progress was being made. SCC had indicated that a Traffic Regulated Order could be imposed to restrict the width of the byway.</w:t>
            </w:r>
            <w:r w:rsidR="000851C9" w:rsidRPr="001E52BF">
              <w:rPr>
                <w:rFonts w:asciiTheme="minorHAnsi" w:hAnsiTheme="minorHAnsi"/>
                <w:sz w:val="22"/>
                <w:szCs w:val="22"/>
              </w:rPr>
              <w:br/>
            </w:r>
            <w:r w:rsidR="000851C9" w:rsidRPr="001E52BF">
              <w:rPr>
                <w:rFonts w:asciiTheme="minorHAnsi" w:hAnsiTheme="minorHAnsi"/>
                <w:sz w:val="22"/>
                <w:szCs w:val="22"/>
              </w:rPr>
              <w:br/>
            </w:r>
            <w:r w:rsidR="00AC6603">
              <w:rPr>
                <w:rFonts w:asciiTheme="minorHAnsi" w:hAnsiTheme="minorHAnsi"/>
                <w:sz w:val="22"/>
                <w:szCs w:val="22"/>
              </w:rPr>
              <w:t>(</w:t>
            </w:r>
            <w:r w:rsidR="00AC6603">
              <w:rPr>
                <w:rFonts w:asciiTheme="minorHAnsi" w:hAnsiTheme="minorHAnsi" w:cstheme="minorHAnsi"/>
                <w:bCs/>
                <w:sz w:val="22"/>
                <w:szCs w:val="22"/>
              </w:rPr>
              <w:t xml:space="preserve">734) </w:t>
            </w:r>
            <w:r w:rsidR="00767247" w:rsidRPr="001E52BF">
              <w:rPr>
                <w:rFonts w:asciiTheme="minorHAnsi" w:hAnsiTheme="minorHAnsi"/>
                <w:sz w:val="22"/>
                <w:szCs w:val="22"/>
              </w:rPr>
              <w:t xml:space="preserve">AM returned to the problem of cars racing down the Zig-Zag </w:t>
            </w:r>
            <w:r w:rsidR="001E52BF">
              <w:rPr>
                <w:rFonts w:asciiTheme="minorHAnsi" w:hAnsiTheme="minorHAnsi"/>
                <w:sz w:val="22"/>
                <w:szCs w:val="22"/>
              </w:rPr>
              <w:t>R</w:t>
            </w:r>
            <w:r w:rsidR="00767247" w:rsidRPr="001E52BF">
              <w:rPr>
                <w:rFonts w:asciiTheme="minorHAnsi" w:hAnsiTheme="minorHAnsi"/>
                <w:sz w:val="22"/>
                <w:szCs w:val="22"/>
              </w:rPr>
              <w:t xml:space="preserve">oad and said that his corner </w:t>
            </w:r>
            <w:r w:rsidR="001E52BF">
              <w:rPr>
                <w:rFonts w:asciiTheme="minorHAnsi" w:hAnsiTheme="minorHAnsi"/>
                <w:sz w:val="22"/>
                <w:szCs w:val="22"/>
              </w:rPr>
              <w:t xml:space="preserve">at the junction with Old London Road – he </w:t>
            </w:r>
            <w:r w:rsidR="00344CE4" w:rsidRPr="001E52BF">
              <w:rPr>
                <w:rFonts w:asciiTheme="minorHAnsi" w:hAnsiTheme="minorHAnsi"/>
                <w:sz w:val="22"/>
                <w:szCs w:val="22"/>
              </w:rPr>
              <w:t xml:space="preserve">described </w:t>
            </w:r>
            <w:r w:rsidR="001E52BF">
              <w:rPr>
                <w:rFonts w:asciiTheme="minorHAnsi" w:hAnsiTheme="minorHAnsi"/>
                <w:sz w:val="22"/>
                <w:szCs w:val="22"/>
              </w:rPr>
              <w:t xml:space="preserve">it </w:t>
            </w:r>
            <w:r w:rsidR="00344CE4" w:rsidRPr="001E52BF">
              <w:rPr>
                <w:rFonts w:asciiTheme="minorHAnsi" w:hAnsiTheme="minorHAnsi"/>
                <w:sz w:val="22"/>
                <w:szCs w:val="22"/>
              </w:rPr>
              <w:t>as a “racing corner”</w:t>
            </w:r>
            <w:r w:rsidR="001E52BF">
              <w:rPr>
                <w:rFonts w:asciiTheme="minorHAnsi" w:hAnsiTheme="minorHAnsi"/>
                <w:sz w:val="22"/>
                <w:szCs w:val="22"/>
              </w:rPr>
              <w:t xml:space="preserve"> – was </w:t>
            </w:r>
            <w:r w:rsidR="00767247" w:rsidRPr="001E52BF">
              <w:rPr>
                <w:rFonts w:asciiTheme="minorHAnsi" w:hAnsiTheme="minorHAnsi"/>
                <w:sz w:val="22"/>
                <w:szCs w:val="22"/>
              </w:rPr>
              <w:t xml:space="preserve">often </w:t>
            </w:r>
            <w:r w:rsidR="001E52BF">
              <w:rPr>
                <w:rFonts w:asciiTheme="minorHAnsi" w:hAnsiTheme="minorHAnsi"/>
                <w:sz w:val="22"/>
                <w:szCs w:val="22"/>
              </w:rPr>
              <w:t xml:space="preserve">the scene of </w:t>
            </w:r>
            <w:r w:rsidR="00767247" w:rsidRPr="001E52BF">
              <w:rPr>
                <w:rFonts w:asciiTheme="minorHAnsi" w:hAnsiTheme="minorHAnsi"/>
                <w:sz w:val="22"/>
                <w:szCs w:val="22"/>
              </w:rPr>
              <w:t>accidents. He suggested that speed bumps</w:t>
            </w:r>
            <w:r w:rsidR="001E52BF">
              <w:rPr>
                <w:rFonts w:asciiTheme="minorHAnsi" w:hAnsiTheme="minorHAnsi"/>
                <w:sz w:val="22"/>
                <w:szCs w:val="22"/>
              </w:rPr>
              <w:t xml:space="preserve">, situated </w:t>
            </w:r>
            <w:r w:rsidR="00767247" w:rsidRPr="001E52BF">
              <w:rPr>
                <w:rFonts w:asciiTheme="minorHAnsi" w:hAnsiTheme="minorHAnsi"/>
                <w:sz w:val="22"/>
                <w:szCs w:val="22"/>
              </w:rPr>
              <w:t xml:space="preserve">lower down </w:t>
            </w:r>
            <w:r w:rsidR="001E52BF">
              <w:rPr>
                <w:rFonts w:asciiTheme="minorHAnsi" w:hAnsiTheme="minorHAnsi"/>
                <w:sz w:val="22"/>
                <w:szCs w:val="22"/>
              </w:rPr>
              <w:t xml:space="preserve">the hill, </w:t>
            </w:r>
            <w:r w:rsidR="00767247" w:rsidRPr="001E52BF">
              <w:rPr>
                <w:rFonts w:asciiTheme="minorHAnsi" w:hAnsiTheme="minorHAnsi"/>
                <w:sz w:val="22"/>
                <w:szCs w:val="22"/>
              </w:rPr>
              <w:t>might help</w:t>
            </w:r>
            <w:r w:rsidR="001E52BF">
              <w:rPr>
                <w:rFonts w:asciiTheme="minorHAnsi" w:hAnsiTheme="minorHAnsi"/>
                <w:sz w:val="22"/>
                <w:szCs w:val="22"/>
              </w:rPr>
              <w:t xml:space="preserve"> the situation</w:t>
            </w:r>
            <w:r w:rsidR="00767247" w:rsidRPr="001E52BF">
              <w:rPr>
                <w:rFonts w:asciiTheme="minorHAnsi" w:hAnsiTheme="minorHAnsi"/>
                <w:sz w:val="22"/>
                <w:szCs w:val="22"/>
              </w:rPr>
              <w:t>.</w:t>
            </w:r>
            <w:r w:rsidR="00767247" w:rsidRPr="001E52BF">
              <w:rPr>
                <w:rFonts w:asciiTheme="minorHAnsi" w:hAnsiTheme="minorHAnsi"/>
                <w:sz w:val="22"/>
                <w:szCs w:val="22"/>
              </w:rPr>
              <w:br/>
              <w:t xml:space="preserve">DI will </w:t>
            </w:r>
            <w:r w:rsidR="008D4021">
              <w:rPr>
                <w:rFonts w:asciiTheme="minorHAnsi" w:hAnsiTheme="minorHAnsi"/>
                <w:sz w:val="22"/>
                <w:szCs w:val="22"/>
              </w:rPr>
              <w:t xml:space="preserve">raise the matter </w:t>
            </w:r>
            <w:r w:rsidR="00767247" w:rsidRPr="001E52BF">
              <w:rPr>
                <w:rFonts w:asciiTheme="minorHAnsi" w:hAnsiTheme="minorHAnsi"/>
                <w:sz w:val="22"/>
                <w:szCs w:val="22"/>
              </w:rPr>
              <w:t>when he next talks with the Police.</w:t>
            </w:r>
            <w:r w:rsidR="001E52BF">
              <w:rPr>
                <w:rFonts w:asciiTheme="minorHAnsi" w:hAnsiTheme="minorHAnsi"/>
                <w:sz w:val="22"/>
                <w:szCs w:val="22"/>
              </w:rPr>
              <w:br/>
            </w:r>
          </w:p>
        </w:tc>
      </w:tr>
      <w:tr w:rsidR="000F2C64" w:rsidTr="001231AF">
        <w:tc>
          <w:tcPr>
            <w:tcW w:w="1226" w:type="dxa"/>
          </w:tcPr>
          <w:p w:rsidR="000F2C64" w:rsidRPr="00BE21D8" w:rsidRDefault="00BE21D8" w:rsidP="00984290">
            <w:pPr>
              <w:rPr>
                <w:rFonts w:asciiTheme="minorHAnsi" w:hAnsiTheme="minorHAnsi" w:cstheme="minorHAnsi"/>
                <w:sz w:val="22"/>
                <w:szCs w:val="22"/>
              </w:rPr>
            </w:pPr>
            <w:r>
              <w:rPr>
                <w:rFonts w:asciiTheme="minorHAnsi" w:hAnsiTheme="minorHAnsi" w:cstheme="minorHAnsi"/>
                <w:sz w:val="22"/>
                <w:szCs w:val="22"/>
              </w:rPr>
              <w:t>1</w:t>
            </w:r>
            <w:r w:rsidR="00EE37CD">
              <w:rPr>
                <w:rFonts w:asciiTheme="minorHAnsi" w:hAnsiTheme="minorHAnsi" w:cstheme="minorHAnsi"/>
                <w:sz w:val="22"/>
                <w:szCs w:val="22"/>
              </w:rPr>
              <w:t>0</w:t>
            </w:r>
          </w:p>
        </w:tc>
        <w:tc>
          <w:tcPr>
            <w:tcW w:w="8016" w:type="dxa"/>
          </w:tcPr>
          <w:p w:rsidR="007944FE" w:rsidRDefault="00984290" w:rsidP="009372F3">
            <w:pPr>
              <w:rPr>
                <w:rFonts w:asciiTheme="minorHAnsi" w:hAnsiTheme="minorHAnsi" w:cstheme="minorHAnsi"/>
                <w:b/>
                <w:sz w:val="22"/>
                <w:szCs w:val="22"/>
              </w:rPr>
            </w:pPr>
            <w:r w:rsidRPr="00984290">
              <w:rPr>
                <w:rFonts w:asciiTheme="minorHAnsi" w:hAnsiTheme="minorHAnsi" w:cstheme="minorHAnsi"/>
                <w:b/>
                <w:sz w:val="22"/>
                <w:szCs w:val="22"/>
              </w:rPr>
              <w:t>Meetings</w:t>
            </w:r>
            <w:r w:rsidR="00344CE4">
              <w:rPr>
                <w:rFonts w:asciiTheme="minorHAnsi" w:hAnsiTheme="minorHAnsi" w:cstheme="minorHAnsi"/>
                <w:b/>
                <w:sz w:val="22"/>
                <w:szCs w:val="22"/>
              </w:rPr>
              <w:t xml:space="preserve"> in 2019</w:t>
            </w:r>
          </w:p>
          <w:p w:rsidR="00344CE4" w:rsidRPr="009C379A" w:rsidRDefault="00344CE4" w:rsidP="009372F3">
            <w:pPr>
              <w:rPr>
                <w:rFonts w:asciiTheme="minorHAnsi" w:hAnsiTheme="minorHAnsi" w:cstheme="minorHAnsi"/>
                <w:b/>
                <w:sz w:val="22"/>
                <w:szCs w:val="22"/>
                <w:u w:val="single"/>
              </w:rPr>
            </w:pPr>
          </w:p>
          <w:p w:rsidR="00A93EFB" w:rsidRPr="00344CE4" w:rsidRDefault="00A93EFB" w:rsidP="00766624">
            <w:pPr>
              <w:rPr>
                <w:rFonts w:ascii="Calibri" w:hAnsi="Calibri" w:cs="Calibri"/>
                <w:color w:val="000000"/>
              </w:rPr>
            </w:pPr>
            <w:r w:rsidRPr="00344CE4">
              <w:rPr>
                <w:rFonts w:asciiTheme="minorHAnsi" w:hAnsiTheme="minorHAnsi" w:cstheme="minorHAnsi"/>
                <w:sz w:val="22"/>
                <w:szCs w:val="22"/>
              </w:rPr>
              <w:t>The</w:t>
            </w:r>
            <w:r w:rsidR="00766624">
              <w:rPr>
                <w:rFonts w:asciiTheme="minorHAnsi" w:hAnsiTheme="minorHAnsi" w:cstheme="minorHAnsi"/>
                <w:sz w:val="22"/>
                <w:szCs w:val="22"/>
              </w:rPr>
              <w:t xml:space="preserve"> following </w:t>
            </w:r>
            <w:r w:rsidR="00344CE4" w:rsidRPr="00344CE4">
              <w:rPr>
                <w:rFonts w:asciiTheme="minorHAnsi" w:hAnsiTheme="minorHAnsi" w:cstheme="minorHAnsi"/>
                <w:sz w:val="22"/>
                <w:szCs w:val="22"/>
              </w:rPr>
              <w:t xml:space="preserve">dates were approved for next year’s meetings (Wednesdays) </w:t>
            </w:r>
            <w:r w:rsidR="00766624">
              <w:rPr>
                <w:rFonts w:asciiTheme="minorHAnsi" w:hAnsiTheme="minorHAnsi" w:cstheme="minorHAnsi"/>
                <w:sz w:val="22"/>
                <w:szCs w:val="22"/>
              </w:rPr>
              <w:t>:</w:t>
            </w:r>
            <w:r w:rsidR="00344CE4">
              <w:rPr>
                <w:b/>
              </w:rPr>
              <w:br/>
            </w:r>
            <w:r w:rsidR="00344CE4">
              <w:rPr>
                <w:b/>
              </w:rPr>
              <w:br/>
            </w:r>
            <w:r w:rsidR="00344CE4" w:rsidRPr="00344CE4">
              <w:rPr>
                <w:rFonts w:ascii="Calibri" w:hAnsi="Calibri" w:cs="Calibri"/>
                <w:color w:val="000000"/>
              </w:rPr>
              <w:t>January 9</w:t>
            </w:r>
            <w:r w:rsidR="00344CE4" w:rsidRPr="00344CE4">
              <w:rPr>
                <w:rFonts w:ascii="Calibri" w:hAnsi="Calibri" w:cs="Calibri"/>
                <w:color w:val="000000"/>
                <w:vertAlign w:val="superscript"/>
              </w:rPr>
              <w:t xml:space="preserve">th </w:t>
            </w:r>
            <w:r w:rsidR="00344CE4" w:rsidRPr="00344CE4">
              <w:rPr>
                <w:rFonts w:ascii="Calibri" w:hAnsi="Calibri" w:cs="Calibri"/>
                <w:color w:val="000000"/>
              </w:rPr>
              <w:t>; March 13</w:t>
            </w:r>
            <w:r w:rsidR="00344CE4" w:rsidRPr="00344CE4">
              <w:rPr>
                <w:rFonts w:ascii="Calibri" w:hAnsi="Calibri" w:cs="Calibri"/>
                <w:color w:val="000000"/>
                <w:vertAlign w:val="superscript"/>
              </w:rPr>
              <w:t xml:space="preserve">th </w:t>
            </w:r>
            <w:r w:rsidR="00344CE4" w:rsidRPr="00344CE4">
              <w:rPr>
                <w:rFonts w:ascii="Calibri" w:hAnsi="Calibri" w:cs="Calibri"/>
                <w:color w:val="000000"/>
              </w:rPr>
              <w:t>; May 15</w:t>
            </w:r>
            <w:r w:rsidR="00344CE4" w:rsidRPr="00344CE4">
              <w:rPr>
                <w:rFonts w:ascii="Calibri" w:hAnsi="Calibri" w:cs="Calibri"/>
                <w:color w:val="000000"/>
                <w:vertAlign w:val="superscript"/>
              </w:rPr>
              <w:t xml:space="preserve">th </w:t>
            </w:r>
            <w:r w:rsidR="00344CE4" w:rsidRPr="00344CE4">
              <w:rPr>
                <w:rFonts w:ascii="Calibri" w:hAnsi="Calibri" w:cs="Calibri"/>
                <w:color w:val="000000"/>
              </w:rPr>
              <w:t>; July 10</w:t>
            </w:r>
            <w:r w:rsidR="00344CE4" w:rsidRPr="00344CE4">
              <w:rPr>
                <w:rFonts w:ascii="Calibri" w:hAnsi="Calibri" w:cs="Calibri"/>
                <w:color w:val="000000"/>
                <w:vertAlign w:val="superscript"/>
              </w:rPr>
              <w:t xml:space="preserve">th </w:t>
            </w:r>
            <w:r w:rsidR="00344CE4" w:rsidRPr="00344CE4">
              <w:rPr>
                <w:rFonts w:ascii="Calibri" w:hAnsi="Calibri" w:cs="Calibri"/>
                <w:color w:val="000000"/>
              </w:rPr>
              <w:t>; September 11</w:t>
            </w:r>
            <w:r w:rsidR="00344CE4" w:rsidRPr="00344CE4">
              <w:rPr>
                <w:rFonts w:ascii="Calibri" w:hAnsi="Calibri" w:cs="Calibri"/>
                <w:color w:val="000000"/>
                <w:vertAlign w:val="superscript"/>
              </w:rPr>
              <w:t xml:space="preserve">th </w:t>
            </w:r>
            <w:r w:rsidR="00344CE4" w:rsidRPr="00344CE4">
              <w:rPr>
                <w:rFonts w:ascii="Calibri" w:hAnsi="Calibri" w:cs="Calibri"/>
                <w:color w:val="000000"/>
              </w:rPr>
              <w:t>; November 13</w:t>
            </w:r>
            <w:r w:rsidR="00344CE4" w:rsidRPr="00344CE4">
              <w:rPr>
                <w:rFonts w:ascii="Calibri" w:hAnsi="Calibri" w:cs="Calibri"/>
                <w:color w:val="000000"/>
                <w:vertAlign w:val="superscript"/>
              </w:rPr>
              <w:t>th</w:t>
            </w:r>
            <w:r w:rsidR="00344CE4">
              <w:rPr>
                <w:rFonts w:asciiTheme="minorHAnsi" w:hAnsiTheme="minorHAnsi" w:cstheme="minorHAnsi"/>
                <w:sz w:val="22"/>
                <w:szCs w:val="22"/>
              </w:rPr>
              <w:br/>
            </w:r>
          </w:p>
        </w:tc>
      </w:tr>
    </w:tbl>
    <w:p w:rsidR="00D955EC" w:rsidRDefault="001231AF" w:rsidP="000B205D">
      <w:pPr>
        <w:widowControl w:val="0"/>
        <w:tabs>
          <w:tab w:val="left" w:pos="6255"/>
        </w:tabs>
        <w:autoSpaceDE w:val="0"/>
        <w:autoSpaceDN w:val="0"/>
        <w:adjustRightInd w:val="0"/>
        <w:jc w:val="center"/>
        <w:rPr>
          <w:rFonts w:ascii="Arial" w:hAnsi="Arial" w:cs="Arial"/>
          <w:b/>
          <w:bCs/>
        </w:rPr>
      </w:pPr>
      <w:r w:rsidRPr="008B02FA">
        <w:rPr>
          <w:rFonts w:ascii="Arial" w:hAnsi="Arial" w:cs="Arial"/>
          <w:b/>
          <w:bCs/>
        </w:rPr>
        <w:t xml:space="preserve">The meeting closed at </w:t>
      </w:r>
      <w:r w:rsidR="00B70F37">
        <w:rPr>
          <w:rFonts w:ascii="Arial" w:hAnsi="Arial" w:cs="Arial"/>
          <w:b/>
          <w:bCs/>
        </w:rPr>
        <w:t>2</w:t>
      </w:r>
      <w:r w:rsidR="00344CE4">
        <w:rPr>
          <w:rFonts w:ascii="Arial" w:hAnsi="Arial" w:cs="Arial"/>
          <w:b/>
          <w:bCs/>
        </w:rPr>
        <w:t>0</w:t>
      </w:r>
      <w:r w:rsidRPr="008B02FA">
        <w:rPr>
          <w:rFonts w:ascii="Arial" w:hAnsi="Arial" w:cs="Arial"/>
          <w:b/>
          <w:bCs/>
        </w:rPr>
        <w:t>:</w:t>
      </w:r>
      <w:r w:rsidR="00B70F37">
        <w:rPr>
          <w:rFonts w:ascii="Arial" w:hAnsi="Arial" w:cs="Arial"/>
          <w:b/>
          <w:bCs/>
        </w:rPr>
        <w:t>5</w:t>
      </w:r>
      <w:r w:rsidR="00344CE4">
        <w:rPr>
          <w:rFonts w:ascii="Arial" w:hAnsi="Arial" w:cs="Arial"/>
          <w:b/>
          <w:bCs/>
        </w:rPr>
        <w:t>8</w:t>
      </w:r>
      <w:r w:rsidR="00216CF5">
        <w:rPr>
          <w:rFonts w:ascii="Arial" w:hAnsi="Arial" w:cs="Arial"/>
          <w:b/>
          <w:bCs/>
        </w:rPr>
        <w:t>pm</w:t>
      </w:r>
    </w:p>
    <w:p w:rsidR="00681E16" w:rsidRDefault="00681E16" w:rsidP="000B205D">
      <w:pPr>
        <w:widowControl w:val="0"/>
        <w:tabs>
          <w:tab w:val="left" w:pos="6255"/>
        </w:tabs>
        <w:autoSpaceDE w:val="0"/>
        <w:autoSpaceDN w:val="0"/>
        <w:adjustRightInd w:val="0"/>
        <w:jc w:val="center"/>
        <w:rPr>
          <w:rFonts w:ascii="Arial" w:hAnsi="Arial" w:cs="Arial"/>
          <w:b/>
          <w:bCs/>
        </w:rPr>
      </w:pPr>
    </w:p>
    <w:p w:rsidR="00681E16" w:rsidRDefault="00681E16" w:rsidP="000B205D">
      <w:pPr>
        <w:widowControl w:val="0"/>
        <w:tabs>
          <w:tab w:val="left" w:pos="6255"/>
        </w:tabs>
        <w:autoSpaceDE w:val="0"/>
        <w:autoSpaceDN w:val="0"/>
        <w:adjustRightInd w:val="0"/>
        <w:jc w:val="center"/>
      </w:pPr>
      <w:r>
        <w:rPr>
          <w:rFonts w:ascii="Arial" w:hAnsi="Arial" w:cs="Arial"/>
          <w:color w:val="222222"/>
        </w:rPr>
        <w:br/>
      </w:r>
      <w:r>
        <w:rPr>
          <w:rFonts w:ascii="Arial" w:hAnsi="Arial" w:cs="Arial"/>
          <w:color w:val="222222"/>
        </w:rPr>
        <w:br/>
      </w:r>
      <w:r>
        <w:rPr>
          <w:rFonts w:ascii="Arial" w:hAnsi="Arial" w:cs="Arial"/>
          <w:color w:val="222222"/>
        </w:rPr>
        <w:br/>
      </w:r>
    </w:p>
    <w:sectPr w:rsidR="00681E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4E" w:rsidRDefault="0046754E" w:rsidP="00D609B6">
      <w:r>
        <w:separator/>
      </w:r>
    </w:p>
  </w:endnote>
  <w:endnote w:type="continuationSeparator" w:id="0">
    <w:p w:rsidR="0046754E" w:rsidRDefault="0046754E" w:rsidP="00D6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4E" w:rsidRDefault="0046754E" w:rsidP="00D609B6">
      <w:r>
        <w:separator/>
      </w:r>
    </w:p>
  </w:footnote>
  <w:footnote w:type="continuationSeparator" w:id="0">
    <w:p w:rsidR="0046754E" w:rsidRDefault="0046754E" w:rsidP="00D6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92" w:rsidRDefault="008B0992" w:rsidP="00D609B6">
    <w:pPr>
      <w:pStyle w:val="Heading1"/>
      <w:jc w:val="center"/>
      <w:rPr>
        <w:rStyle w:val="Hyperlink"/>
        <w:rFonts w:ascii="Verdana" w:hAnsi="Verdana"/>
        <w:sz w:val="20"/>
        <w:szCs w:val="20"/>
      </w:rPr>
    </w:pPr>
    <w:proofErr w:type="spellStart"/>
    <w:r w:rsidRPr="002635F2">
      <w:rPr>
        <w:rFonts w:ascii="Verdana" w:hAnsi="Verdana"/>
        <w:color w:val="auto"/>
        <w:sz w:val="48"/>
        <w:szCs w:val="48"/>
      </w:rPr>
      <w:t>Mickleham</w:t>
    </w:r>
    <w:proofErr w:type="spellEnd"/>
    <w:r w:rsidRPr="002635F2">
      <w:rPr>
        <w:rFonts w:ascii="Verdana" w:hAnsi="Verdana"/>
        <w:color w:val="auto"/>
        <w:sz w:val="48"/>
        <w:szCs w:val="48"/>
      </w:rPr>
      <w:t xml:space="preserve"> Parish Council</w:t>
    </w:r>
    <w:r>
      <w:rPr>
        <w:rFonts w:ascii="Verdana" w:hAnsi="Verdana"/>
        <w:color w:val="auto"/>
        <w:sz w:val="48"/>
        <w:szCs w:val="48"/>
      </w:rPr>
      <w:br/>
    </w:r>
    <w:r w:rsidRPr="003D073E">
      <w:rPr>
        <w:rFonts w:ascii="Verdana" w:hAnsi="Verdana"/>
        <w:sz w:val="20"/>
        <w:szCs w:val="20"/>
      </w:rPr>
      <w:t xml:space="preserve"> </w:t>
    </w:r>
    <w:hyperlink r:id="rId1" w:tgtFrame="_blank" w:history="1">
      <w:r>
        <w:rPr>
          <w:rStyle w:val="Hyperlink"/>
          <w:rFonts w:ascii="Verdana" w:hAnsi="Verdana"/>
          <w:sz w:val="20"/>
          <w:szCs w:val="20"/>
        </w:rPr>
        <w:t>www.micklehampc.org.uk</w:t>
      </w:r>
    </w:hyperlink>
  </w:p>
  <w:p w:rsidR="008B0992" w:rsidRDefault="008B0992" w:rsidP="00D609B6"/>
  <w:p w:rsidR="008B0992" w:rsidRPr="00301AF7" w:rsidRDefault="008B0992" w:rsidP="00015F40">
    <w:pPr>
      <w:jc w:val="center"/>
      <w:rPr>
        <w:rFonts w:ascii="Calibri" w:hAnsi="Calibri" w:cs="Calibri"/>
        <w:b/>
        <w:bCs/>
      </w:rPr>
    </w:pPr>
    <w:r w:rsidRPr="00301AF7">
      <w:rPr>
        <w:rFonts w:ascii="Calibri" w:hAnsi="Calibri" w:cs="Calibri"/>
        <w:b/>
      </w:rPr>
      <w:t xml:space="preserve">Draft Minutes of </w:t>
    </w:r>
    <w:r w:rsidR="003F2391">
      <w:rPr>
        <w:rFonts w:ascii="Calibri" w:hAnsi="Calibri" w:cs="Calibri"/>
        <w:b/>
      </w:rPr>
      <w:t xml:space="preserve">Meeting on </w:t>
    </w:r>
    <w:r w:rsidR="002E7C9F">
      <w:rPr>
        <w:rFonts w:ascii="Calibri" w:hAnsi="Calibri" w:cs="Calibri"/>
        <w:b/>
      </w:rPr>
      <w:t>1</w:t>
    </w:r>
    <w:r w:rsidR="00FB48AF">
      <w:rPr>
        <w:rFonts w:ascii="Calibri" w:hAnsi="Calibri" w:cs="Calibri"/>
        <w:b/>
      </w:rPr>
      <w:t>4</w:t>
    </w:r>
    <w:r w:rsidRPr="00301AF7">
      <w:rPr>
        <w:rFonts w:ascii="Calibri" w:hAnsi="Calibri" w:cs="Calibri"/>
        <w:b/>
        <w:vertAlign w:val="superscript"/>
      </w:rPr>
      <w:t>th</w:t>
    </w:r>
    <w:r w:rsidRPr="00301AF7">
      <w:rPr>
        <w:rFonts w:ascii="Calibri" w:hAnsi="Calibri" w:cs="Calibri"/>
        <w:b/>
      </w:rPr>
      <w:t xml:space="preserve"> </w:t>
    </w:r>
    <w:r w:rsidR="00FB48AF">
      <w:rPr>
        <w:rFonts w:ascii="Calibri" w:hAnsi="Calibri" w:cs="Calibri"/>
        <w:b/>
      </w:rPr>
      <w:t xml:space="preserve">November </w:t>
    </w:r>
    <w:r w:rsidRPr="00301AF7">
      <w:rPr>
        <w:rFonts w:ascii="Calibri" w:hAnsi="Calibri" w:cs="Calibri"/>
        <w:b/>
      </w:rPr>
      <w:t>201</w:t>
    </w:r>
    <w:r w:rsidR="008C7133">
      <w:rPr>
        <w:rFonts w:ascii="Calibri" w:hAnsi="Calibri" w:cs="Calibri"/>
        <w:b/>
      </w:rPr>
      <w:t>8</w:t>
    </w:r>
    <w:r w:rsidR="002E7C9F">
      <w:rPr>
        <w:rFonts w:ascii="Calibri" w:hAnsi="Calibri" w:cs="Calibri"/>
        <w:b/>
      </w:rPr>
      <w:t xml:space="preserve"> held at </w:t>
    </w:r>
    <w:r w:rsidR="009740CA">
      <w:rPr>
        <w:rFonts w:ascii="Calibri" w:hAnsi="Calibri" w:cs="Calibri"/>
        <w:b/>
      </w:rPr>
      <w:t>8:</w:t>
    </w:r>
    <w:r w:rsidR="00FB48AF">
      <w:rPr>
        <w:rFonts w:ascii="Calibri" w:hAnsi="Calibri" w:cs="Calibri"/>
        <w:b/>
      </w:rPr>
      <w:t>00</w:t>
    </w:r>
    <w:r w:rsidR="002E7C9F">
      <w:rPr>
        <w:rFonts w:ascii="Calibri" w:hAnsi="Calibri" w:cs="Calibri"/>
        <w:b/>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7C4"/>
    <w:multiLevelType w:val="hybridMultilevel"/>
    <w:tmpl w:val="15E080D6"/>
    <w:lvl w:ilvl="0" w:tplc="3ABE1768">
      <w:start w:val="1"/>
      <w:numFmt w:val="decimal"/>
      <w:lvlText w:val="%1."/>
      <w:lvlJc w:val="left"/>
      <w:pPr>
        <w:ind w:left="502"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F7B31D6"/>
    <w:multiLevelType w:val="hybridMultilevel"/>
    <w:tmpl w:val="4F3E5AB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014312"/>
    <w:multiLevelType w:val="hybridMultilevel"/>
    <w:tmpl w:val="64CECF78"/>
    <w:lvl w:ilvl="0" w:tplc="540CBB06">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74C508F1"/>
    <w:multiLevelType w:val="hybridMultilevel"/>
    <w:tmpl w:val="46E633F4"/>
    <w:lvl w:ilvl="0" w:tplc="DB000BDC">
      <w:start w:val="2"/>
      <w:numFmt w:val="decimal"/>
      <w:lvlText w:val="%1."/>
      <w:lvlJc w:val="left"/>
      <w:pPr>
        <w:ind w:left="645" w:hanging="360"/>
      </w:pPr>
      <w:rPr>
        <w:rFonts w:hint="default"/>
        <w:b/>
        <w:sz w:val="28"/>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12"/>
    <w:rsid w:val="00011A34"/>
    <w:rsid w:val="00015F40"/>
    <w:rsid w:val="000227DE"/>
    <w:rsid w:val="00024BE0"/>
    <w:rsid w:val="00042622"/>
    <w:rsid w:val="00043456"/>
    <w:rsid w:val="00053AB8"/>
    <w:rsid w:val="000620C4"/>
    <w:rsid w:val="0007046B"/>
    <w:rsid w:val="00080B27"/>
    <w:rsid w:val="000851C9"/>
    <w:rsid w:val="00091FB9"/>
    <w:rsid w:val="000A6AD9"/>
    <w:rsid w:val="000A6C12"/>
    <w:rsid w:val="000B12E9"/>
    <w:rsid w:val="000B205D"/>
    <w:rsid w:val="000B3664"/>
    <w:rsid w:val="000F2A50"/>
    <w:rsid w:val="000F2C64"/>
    <w:rsid w:val="000F311D"/>
    <w:rsid w:val="000F3910"/>
    <w:rsid w:val="001231AF"/>
    <w:rsid w:val="00132F49"/>
    <w:rsid w:val="00140EF2"/>
    <w:rsid w:val="0015346B"/>
    <w:rsid w:val="00154353"/>
    <w:rsid w:val="001737CE"/>
    <w:rsid w:val="00177D61"/>
    <w:rsid w:val="0018035A"/>
    <w:rsid w:val="0018675C"/>
    <w:rsid w:val="0019573F"/>
    <w:rsid w:val="001A1E9B"/>
    <w:rsid w:val="001B34A9"/>
    <w:rsid w:val="001B4590"/>
    <w:rsid w:val="001B6730"/>
    <w:rsid w:val="001C18FA"/>
    <w:rsid w:val="001D592C"/>
    <w:rsid w:val="001D69B4"/>
    <w:rsid w:val="001E52BF"/>
    <w:rsid w:val="001F20CE"/>
    <w:rsid w:val="001F4A6B"/>
    <w:rsid w:val="0020027D"/>
    <w:rsid w:val="0020471E"/>
    <w:rsid w:val="00216CF5"/>
    <w:rsid w:val="002179F1"/>
    <w:rsid w:val="00217B69"/>
    <w:rsid w:val="002329D5"/>
    <w:rsid w:val="00236155"/>
    <w:rsid w:val="0024328B"/>
    <w:rsid w:val="00264CD9"/>
    <w:rsid w:val="00267A1A"/>
    <w:rsid w:val="00277AA9"/>
    <w:rsid w:val="0028241C"/>
    <w:rsid w:val="0028696D"/>
    <w:rsid w:val="00296D06"/>
    <w:rsid w:val="002A2038"/>
    <w:rsid w:val="002A476A"/>
    <w:rsid w:val="002B1D3B"/>
    <w:rsid w:val="002B3597"/>
    <w:rsid w:val="002C0BBB"/>
    <w:rsid w:val="002C52C0"/>
    <w:rsid w:val="002D05C3"/>
    <w:rsid w:val="002E7C9F"/>
    <w:rsid w:val="002F1093"/>
    <w:rsid w:val="002F6408"/>
    <w:rsid w:val="00301AF7"/>
    <w:rsid w:val="00301BAD"/>
    <w:rsid w:val="0031763A"/>
    <w:rsid w:val="003202E8"/>
    <w:rsid w:val="003206F2"/>
    <w:rsid w:val="00320DB8"/>
    <w:rsid w:val="003421B6"/>
    <w:rsid w:val="00344CE4"/>
    <w:rsid w:val="00376438"/>
    <w:rsid w:val="00377AD2"/>
    <w:rsid w:val="00392A12"/>
    <w:rsid w:val="003A4CE0"/>
    <w:rsid w:val="003B3C47"/>
    <w:rsid w:val="003B41ED"/>
    <w:rsid w:val="003B4514"/>
    <w:rsid w:val="003B7B7B"/>
    <w:rsid w:val="003C3A87"/>
    <w:rsid w:val="003C495F"/>
    <w:rsid w:val="003D37E8"/>
    <w:rsid w:val="003F0DA9"/>
    <w:rsid w:val="003F2391"/>
    <w:rsid w:val="003F7858"/>
    <w:rsid w:val="00401C60"/>
    <w:rsid w:val="004121B5"/>
    <w:rsid w:val="004237CE"/>
    <w:rsid w:val="00424E60"/>
    <w:rsid w:val="00427B11"/>
    <w:rsid w:val="0043488F"/>
    <w:rsid w:val="00445F15"/>
    <w:rsid w:val="00447441"/>
    <w:rsid w:val="00454880"/>
    <w:rsid w:val="00456113"/>
    <w:rsid w:val="00464BB4"/>
    <w:rsid w:val="0046754E"/>
    <w:rsid w:val="0047354E"/>
    <w:rsid w:val="004745BA"/>
    <w:rsid w:val="00491EEF"/>
    <w:rsid w:val="004A3938"/>
    <w:rsid w:val="004B4942"/>
    <w:rsid w:val="004B5A17"/>
    <w:rsid w:val="004C3F79"/>
    <w:rsid w:val="004D0096"/>
    <w:rsid w:val="004D6DDF"/>
    <w:rsid w:val="004E02BF"/>
    <w:rsid w:val="004E2F88"/>
    <w:rsid w:val="004E44AD"/>
    <w:rsid w:val="004F0F3D"/>
    <w:rsid w:val="004F3A55"/>
    <w:rsid w:val="004F524C"/>
    <w:rsid w:val="00500AB1"/>
    <w:rsid w:val="00503443"/>
    <w:rsid w:val="00521B12"/>
    <w:rsid w:val="005347BA"/>
    <w:rsid w:val="00542374"/>
    <w:rsid w:val="00546175"/>
    <w:rsid w:val="005467E1"/>
    <w:rsid w:val="00550D27"/>
    <w:rsid w:val="00552AC3"/>
    <w:rsid w:val="00554CF8"/>
    <w:rsid w:val="00561859"/>
    <w:rsid w:val="00572183"/>
    <w:rsid w:val="0058042E"/>
    <w:rsid w:val="005A5B6A"/>
    <w:rsid w:val="005B1FD8"/>
    <w:rsid w:val="005E3CCB"/>
    <w:rsid w:val="005F0F5B"/>
    <w:rsid w:val="0060295E"/>
    <w:rsid w:val="00622255"/>
    <w:rsid w:val="0063019D"/>
    <w:rsid w:val="00632317"/>
    <w:rsid w:val="00634FA6"/>
    <w:rsid w:val="00642444"/>
    <w:rsid w:val="0064401E"/>
    <w:rsid w:val="00650821"/>
    <w:rsid w:val="00651422"/>
    <w:rsid w:val="00656FE7"/>
    <w:rsid w:val="006660C9"/>
    <w:rsid w:val="00666952"/>
    <w:rsid w:val="00666F1F"/>
    <w:rsid w:val="006809AB"/>
    <w:rsid w:val="00681E16"/>
    <w:rsid w:val="00687CA9"/>
    <w:rsid w:val="006959C0"/>
    <w:rsid w:val="006979FB"/>
    <w:rsid w:val="00697B6E"/>
    <w:rsid w:val="006A0EE7"/>
    <w:rsid w:val="006A1668"/>
    <w:rsid w:val="006A3E57"/>
    <w:rsid w:val="006C721A"/>
    <w:rsid w:val="006E2F3C"/>
    <w:rsid w:val="006E401C"/>
    <w:rsid w:val="006E7293"/>
    <w:rsid w:val="006F2320"/>
    <w:rsid w:val="0071216D"/>
    <w:rsid w:val="00725F51"/>
    <w:rsid w:val="00750FE3"/>
    <w:rsid w:val="00756AE7"/>
    <w:rsid w:val="00764B20"/>
    <w:rsid w:val="00766624"/>
    <w:rsid w:val="00767247"/>
    <w:rsid w:val="00770E08"/>
    <w:rsid w:val="007850F6"/>
    <w:rsid w:val="007944FE"/>
    <w:rsid w:val="00797214"/>
    <w:rsid w:val="007B44DF"/>
    <w:rsid w:val="007D6855"/>
    <w:rsid w:val="007F2264"/>
    <w:rsid w:val="008159BE"/>
    <w:rsid w:val="008422A4"/>
    <w:rsid w:val="00847C0C"/>
    <w:rsid w:val="00860AA6"/>
    <w:rsid w:val="00860F44"/>
    <w:rsid w:val="008648DF"/>
    <w:rsid w:val="00867F05"/>
    <w:rsid w:val="00881FC3"/>
    <w:rsid w:val="008838E9"/>
    <w:rsid w:val="00890FA5"/>
    <w:rsid w:val="00897F60"/>
    <w:rsid w:val="008B0992"/>
    <w:rsid w:val="008B7173"/>
    <w:rsid w:val="008C7133"/>
    <w:rsid w:val="008D4021"/>
    <w:rsid w:val="008D6EAD"/>
    <w:rsid w:val="008E0F17"/>
    <w:rsid w:val="008F0C87"/>
    <w:rsid w:val="008F3C37"/>
    <w:rsid w:val="009074A4"/>
    <w:rsid w:val="00911822"/>
    <w:rsid w:val="009148DF"/>
    <w:rsid w:val="009372F3"/>
    <w:rsid w:val="00941243"/>
    <w:rsid w:val="0094362D"/>
    <w:rsid w:val="00946DF7"/>
    <w:rsid w:val="009479DF"/>
    <w:rsid w:val="00947E61"/>
    <w:rsid w:val="00955003"/>
    <w:rsid w:val="0096570C"/>
    <w:rsid w:val="00971CBC"/>
    <w:rsid w:val="009740CA"/>
    <w:rsid w:val="00984290"/>
    <w:rsid w:val="009B5A68"/>
    <w:rsid w:val="009C379A"/>
    <w:rsid w:val="009E026A"/>
    <w:rsid w:val="009E1E33"/>
    <w:rsid w:val="009F57DF"/>
    <w:rsid w:val="00A22315"/>
    <w:rsid w:val="00A22417"/>
    <w:rsid w:val="00A40AC1"/>
    <w:rsid w:val="00A45924"/>
    <w:rsid w:val="00A53A1C"/>
    <w:rsid w:val="00A572A1"/>
    <w:rsid w:val="00A613F9"/>
    <w:rsid w:val="00A818C4"/>
    <w:rsid w:val="00A85E65"/>
    <w:rsid w:val="00A90324"/>
    <w:rsid w:val="00A93BBF"/>
    <w:rsid w:val="00A93EFB"/>
    <w:rsid w:val="00A95602"/>
    <w:rsid w:val="00AA1D34"/>
    <w:rsid w:val="00AA776B"/>
    <w:rsid w:val="00AB293E"/>
    <w:rsid w:val="00AB7EAA"/>
    <w:rsid w:val="00AC48EB"/>
    <w:rsid w:val="00AC6603"/>
    <w:rsid w:val="00AC6A90"/>
    <w:rsid w:val="00AC6D78"/>
    <w:rsid w:val="00AD2F10"/>
    <w:rsid w:val="00AE03B2"/>
    <w:rsid w:val="00AE0BDB"/>
    <w:rsid w:val="00AE69D8"/>
    <w:rsid w:val="00AF36BF"/>
    <w:rsid w:val="00B0238A"/>
    <w:rsid w:val="00B15A33"/>
    <w:rsid w:val="00B21C94"/>
    <w:rsid w:val="00B21D0E"/>
    <w:rsid w:val="00B31316"/>
    <w:rsid w:val="00B364B3"/>
    <w:rsid w:val="00B409AD"/>
    <w:rsid w:val="00B412E0"/>
    <w:rsid w:val="00B42391"/>
    <w:rsid w:val="00B5009E"/>
    <w:rsid w:val="00B70F37"/>
    <w:rsid w:val="00B80F38"/>
    <w:rsid w:val="00B87105"/>
    <w:rsid w:val="00B95B3D"/>
    <w:rsid w:val="00BB790A"/>
    <w:rsid w:val="00BD3CFF"/>
    <w:rsid w:val="00BD4A77"/>
    <w:rsid w:val="00BD60AD"/>
    <w:rsid w:val="00BD7725"/>
    <w:rsid w:val="00BE21D8"/>
    <w:rsid w:val="00BF11BB"/>
    <w:rsid w:val="00BF4853"/>
    <w:rsid w:val="00BF4A3D"/>
    <w:rsid w:val="00C10AB0"/>
    <w:rsid w:val="00C13224"/>
    <w:rsid w:val="00C17B10"/>
    <w:rsid w:val="00C4576C"/>
    <w:rsid w:val="00C54358"/>
    <w:rsid w:val="00CA2D4E"/>
    <w:rsid w:val="00CB26E3"/>
    <w:rsid w:val="00CC254B"/>
    <w:rsid w:val="00CD2825"/>
    <w:rsid w:val="00CF0DE8"/>
    <w:rsid w:val="00CF3941"/>
    <w:rsid w:val="00D10AB7"/>
    <w:rsid w:val="00D14BFA"/>
    <w:rsid w:val="00D21633"/>
    <w:rsid w:val="00D42B10"/>
    <w:rsid w:val="00D508F0"/>
    <w:rsid w:val="00D5249D"/>
    <w:rsid w:val="00D609B6"/>
    <w:rsid w:val="00D6401D"/>
    <w:rsid w:val="00D66C87"/>
    <w:rsid w:val="00D723FF"/>
    <w:rsid w:val="00D84248"/>
    <w:rsid w:val="00D8583D"/>
    <w:rsid w:val="00D94FC9"/>
    <w:rsid w:val="00D955EC"/>
    <w:rsid w:val="00DA08E5"/>
    <w:rsid w:val="00DA44EC"/>
    <w:rsid w:val="00DA7D4C"/>
    <w:rsid w:val="00DB4C69"/>
    <w:rsid w:val="00DC2301"/>
    <w:rsid w:val="00DE2C2F"/>
    <w:rsid w:val="00E22C56"/>
    <w:rsid w:val="00E24C24"/>
    <w:rsid w:val="00E34081"/>
    <w:rsid w:val="00E4225B"/>
    <w:rsid w:val="00E553D0"/>
    <w:rsid w:val="00E57EB5"/>
    <w:rsid w:val="00E62997"/>
    <w:rsid w:val="00EA0D6D"/>
    <w:rsid w:val="00EA284B"/>
    <w:rsid w:val="00EB3352"/>
    <w:rsid w:val="00EB3503"/>
    <w:rsid w:val="00EB5FF1"/>
    <w:rsid w:val="00EB73C5"/>
    <w:rsid w:val="00EC06F1"/>
    <w:rsid w:val="00EC2CC4"/>
    <w:rsid w:val="00EC5DE1"/>
    <w:rsid w:val="00EE37CD"/>
    <w:rsid w:val="00F03462"/>
    <w:rsid w:val="00F055EA"/>
    <w:rsid w:val="00F07653"/>
    <w:rsid w:val="00F1045A"/>
    <w:rsid w:val="00F33107"/>
    <w:rsid w:val="00F41BC2"/>
    <w:rsid w:val="00F5567B"/>
    <w:rsid w:val="00F65B05"/>
    <w:rsid w:val="00F7512B"/>
    <w:rsid w:val="00F95920"/>
    <w:rsid w:val="00FA3469"/>
    <w:rsid w:val="00FB48AF"/>
    <w:rsid w:val="00FC7387"/>
    <w:rsid w:val="00FE5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609B6"/>
    <w:pPr>
      <w:keepNext/>
      <w:widowControl w:val="0"/>
      <w:autoSpaceDE w:val="0"/>
      <w:autoSpaceDN w:val="0"/>
      <w:adjustRightInd w:val="0"/>
      <w:outlineLvl w:val="0"/>
    </w:pPr>
    <w:rPr>
      <w:b/>
      <w:bCs/>
      <w:color w:val="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080B27"/>
    <w:rPr>
      <w:rFonts w:ascii="Tahoma" w:hAnsi="Tahoma" w:cs="Tahoma"/>
      <w:sz w:val="16"/>
      <w:szCs w:val="16"/>
    </w:rPr>
  </w:style>
  <w:style w:type="character" w:customStyle="1" w:styleId="BalloonTextChar">
    <w:name w:val="Balloon Text Char"/>
    <w:basedOn w:val="DefaultParagraphFont"/>
    <w:link w:val="BalloonText"/>
    <w:uiPriority w:val="99"/>
    <w:semiHidden/>
    <w:rsid w:val="00080B2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609B6"/>
    <w:pPr>
      <w:keepNext/>
      <w:widowControl w:val="0"/>
      <w:autoSpaceDE w:val="0"/>
      <w:autoSpaceDN w:val="0"/>
      <w:adjustRightInd w:val="0"/>
      <w:outlineLvl w:val="0"/>
    </w:pPr>
    <w:rPr>
      <w:b/>
      <w:bCs/>
      <w:color w:val="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080B27"/>
    <w:rPr>
      <w:rFonts w:ascii="Tahoma" w:hAnsi="Tahoma" w:cs="Tahoma"/>
      <w:sz w:val="16"/>
      <w:szCs w:val="16"/>
    </w:rPr>
  </w:style>
  <w:style w:type="character" w:customStyle="1" w:styleId="BalloonTextChar">
    <w:name w:val="Balloon Text Char"/>
    <w:basedOn w:val="DefaultParagraphFont"/>
    <w:link w:val="BalloonText"/>
    <w:uiPriority w:val="99"/>
    <w:semiHidden/>
    <w:rsid w:val="00080B2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6813">
      <w:bodyDiv w:val="1"/>
      <w:marLeft w:val="0"/>
      <w:marRight w:val="0"/>
      <w:marTop w:val="0"/>
      <w:marBottom w:val="0"/>
      <w:divBdr>
        <w:top w:val="none" w:sz="0" w:space="0" w:color="auto"/>
        <w:left w:val="none" w:sz="0" w:space="0" w:color="auto"/>
        <w:bottom w:val="none" w:sz="0" w:space="0" w:color="auto"/>
        <w:right w:val="none" w:sz="0" w:space="0" w:color="auto"/>
      </w:divBdr>
    </w:div>
    <w:div w:id="688416019">
      <w:bodyDiv w:val="1"/>
      <w:marLeft w:val="0"/>
      <w:marRight w:val="0"/>
      <w:marTop w:val="0"/>
      <w:marBottom w:val="0"/>
      <w:divBdr>
        <w:top w:val="none" w:sz="0" w:space="0" w:color="auto"/>
        <w:left w:val="none" w:sz="0" w:space="0" w:color="auto"/>
        <w:bottom w:val="none" w:sz="0" w:space="0" w:color="auto"/>
        <w:right w:val="none" w:sz="0" w:space="0" w:color="auto"/>
      </w:divBdr>
    </w:div>
    <w:div w:id="1150825603">
      <w:bodyDiv w:val="1"/>
      <w:marLeft w:val="0"/>
      <w:marRight w:val="0"/>
      <w:marTop w:val="0"/>
      <w:marBottom w:val="0"/>
      <w:divBdr>
        <w:top w:val="none" w:sz="0" w:space="0" w:color="auto"/>
        <w:left w:val="none" w:sz="0" w:space="0" w:color="auto"/>
        <w:bottom w:val="none" w:sz="0" w:space="0" w:color="auto"/>
        <w:right w:val="none" w:sz="0" w:space="0" w:color="auto"/>
      </w:divBdr>
    </w:div>
    <w:div w:id="1368095201">
      <w:bodyDiv w:val="1"/>
      <w:marLeft w:val="0"/>
      <w:marRight w:val="0"/>
      <w:marTop w:val="0"/>
      <w:marBottom w:val="0"/>
      <w:divBdr>
        <w:top w:val="none" w:sz="0" w:space="0" w:color="auto"/>
        <w:left w:val="none" w:sz="0" w:space="0" w:color="auto"/>
        <w:bottom w:val="none" w:sz="0" w:space="0" w:color="auto"/>
        <w:right w:val="none" w:sz="0" w:space="0" w:color="auto"/>
      </w:divBdr>
    </w:div>
    <w:div w:id="1425613815">
      <w:bodyDiv w:val="1"/>
      <w:marLeft w:val="0"/>
      <w:marRight w:val="0"/>
      <w:marTop w:val="0"/>
      <w:marBottom w:val="0"/>
      <w:divBdr>
        <w:top w:val="none" w:sz="0" w:space="0" w:color="auto"/>
        <w:left w:val="none" w:sz="0" w:space="0" w:color="auto"/>
        <w:bottom w:val="none" w:sz="0" w:space="0" w:color="auto"/>
        <w:right w:val="none" w:sz="0" w:space="0" w:color="auto"/>
      </w:divBdr>
    </w:div>
    <w:div w:id="18062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ickleham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trevorh</dc:creator>
  <cp:lastModifiedBy>Trevor</cp:lastModifiedBy>
  <cp:revision>2</cp:revision>
  <cp:lastPrinted>2018-11-14T11:25:00Z</cp:lastPrinted>
  <dcterms:created xsi:type="dcterms:W3CDTF">2018-11-28T10:07:00Z</dcterms:created>
  <dcterms:modified xsi:type="dcterms:W3CDTF">2018-11-28T10:07:00Z</dcterms:modified>
</cp:coreProperties>
</file>